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F5C" w:rsidRDefault="000F5F5C" w:rsidP="00AE7C58">
      <w:pPr>
        <w:pStyle w:val="Normal1"/>
        <w:rPr>
          <w:rFonts w:ascii="Times New Roman" w:hAnsi="Times New Roman"/>
          <w:b/>
        </w:rPr>
      </w:pPr>
    </w:p>
    <w:p w:rsidR="000F5F5C" w:rsidRDefault="000F5F5C" w:rsidP="00326AED">
      <w:pPr>
        <w:pStyle w:val="Normal1"/>
        <w:jc w:val="center"/>
        <w:rPr>
          <w:rFonts w:ascii="Times New Roman" w:hAnsi="Times New Roman"/>
          <w:b/>
        </w:rPr>
      </w:pPr>
    </w:p>
    <w:p w:rsidR="001C5B86" w:rsidRDefault="001C5B86" w:rsidP="00326AED">
      <w:pPr>
        <w:pStyle w:val="Normal1"/>
        <w:jc w:val="center"/>
        <w:rPr>
          <w:rFonts w:ascii="Times New Roman" w:hAnsi="Times New Roman"/>
          <w:b/>
        </w:rPr>
      </w:pPr>
    </w:p>
    <w:p w:rsidR="00B02076" w:rsidRDefault="00B02076" w:rsidP="00326AED">
      <w:pPr>
        <w:pStyle w:val="Normal1"/>
        <w:jc w:val="center"/>
        <w:rPr>
          <w:rFonts w:ascii="Times New Roman" w:hAnsi="Times New Roman"/>
          <w:b/>
        </w:rPr>
      </w:pPr>
      <w:r>
        <w:rPr>
          <w:rFonts w:ascii="Times New Roman" w:hAnsi="Times New Roman"/>
          <w:b/>
        </w:rPr>
        <w:t xml:space="preserve">EDITAL DO PREGÃO ELETRÔNICO Nº </w:t>
      </w:r>
      <w:r w:rsidR="00B34619">
        <w:rPr>
          <w:rFonts w:ascii="Times New Roman" w:hAnsi="Times New Roman"/>
          <w:b/>
        </w:rPr>
        <w:t>03</w:t>
      </w:r>
      <w:r>
        <w:rPr>
          <w:rFonts w:ascii="Times New Roman" w:hAnsi="Times New Roman"/>
          <w:b/>
        </w:rPr>
        <w:t>/201</w:t>
      </w:r>
      <w:r w:rsidR="00B34619">
        <w:rPr>
          <w:rFonts w:ascii="Times New Roman" w:hAnsi="Times New Roman"/>
          <w:b/>
        </w:rPr>
        <w:t>4</w:t>
      </w:r>
      <w:r>
        <w:rPr>
          <w:rFonts w:ascii="Times New Roman" w:hAnsi="Times New Roman"/>
          <w:b/>
        </w:rPr>
        <w:t xml:space="preserve"> - COAD/DLOG/DPF</w:t>
      </w:r>
    </w:p>
    <w:p w:rsidR="001C5B86" w:rsidRDefault="001C5B86" w:rsidP="00326AED">
      <w:pPr>
        <w:pStyle w:val="Normal1"/>
        <w:jc w:val="center"/>
        <w:rPr>
          <w:rFonts w:ascii="Times New Roman" w:hAnsi="Times New Roman"/>
        </w:rPr>
      </w:pPr>
    </w:p>
    <w:p w:rsidR="00B02076" w:rsidRPr="00F05CE9" w:rsidRDefault="00B0207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pacing w:val="-3"/>
          <w:sz w:val="16"/>
          <w:szCs w:val="20"/>
        </w:rPr>
      </w:pPr>
    </w:p>
    <w:p w:rsidR="00B02076" w:rsidRPr="00A15F89" w:rsidRDefault="00B02076" w:rsidP="00326AED">
      <w:pPr>
        <w:pStyle w:val="Corpodetexto"/>
        <w:tabs>
          <w:tab w:val="left" w:pos="9498"/>
        </w:tabs>
        <w:ind w:right="0"/>
        <w:rPr>
          <w:szCs w:val="24"/>
        </w:rPr>
      </w:pPr>
      <w:r w:rsidRPr="00A15F89">
        <w:rPr>
          <w:szCs w:val="24"/>
        </w:rPr>
        <w:t xml:space="preserve">A União, por intermédio do Departamento de Polícia Federal, e por seu Ordenador de Despesas, </w:t>
      </w:r>
      <w:r w:rsidR="00D3459F" w:rsidRPr="00EE7F50">
        <w:rPr>
          <w:szCs w:val="24"/>
        </w:rPr>
        <w:t>com a competência que lhe confere a Portaria nº. 3364/2013-DG/DPF, de 26 de abril de 2013</w:t>
      </w:r>
      <w:r w:rsidRPr="00A15F89">
        <w:rPr>
          <w:szCs w:val="24"/>
        </w:rPr>
        <w:t xml:space="preserve">, torna público que realizará licitação na modalidade de </w:t>
      </w:r>
      <w:r w:rsidRPr="0047598D">
        <w:rPr>
          <w:b/>
          <w:bCs/>
          <w:szCs w:val="24"/>
        </w:rPr>
        <w:t>PREGÃO</w:t>
      </w:r>
      <w:r w:rsidR="00950B82">
        <w:rPr>
          <w:bCs/>
          <w:szCs w:val="24"/>
        </w:rPr>
        <w:t>, na forma</w:t>
      </w:r>
      <w:r w:rsidRPr="00A15F89">
        <w:rPr>
          <w:bCs/>
          <w:szCs w:val="24"/>
        </w:rPr>
        <w:t xml:space="preserve"> </w:t>
      </w:r>
      <w:r w:rsidRPr="0047598D">
        <w:rPr>
          <w:b/>
          <w:bCs/>
          <w:szCs w:val="24"/>
        </w:rPr>
        <w:t>ELETRÔNIC</w:t>
      </w:r>
      <w:r w:rsidR="00950B82" w:rsidRPr="0047598D">
        <w:rPr>
          <w:b/>
          <w:bCs/>
          <w:szCs w:val="24"/>
        </w:rPr>
        <w:t>A</w:t>
      </w:r>
      <w:r w:rsidRPr="00A15F89">
        <w:rPr>
          <w:bCs/>
          <w:szCs w:val="24"/>
        </w:rPr>
        <w:t xml:space="preserve">, </w:t>
      </w:r>
      <w:r w:rsidRPr="00A15F89">
        <w:rPr>
          <w:b/>
          <w:szCs w:val="24"/>
        </w:rPr>
        <w:t>do tipo MENOR PREÇO POR ITEM</w:t>
      </w:r>
      <w:r w:rsidRPr="00A15F89">
        <w:rPr>
          <w:szCs w:val="24"/>
        </w:rPr>
        <w:t xml:space="preserve">, conforme descrito neste Edital e seus Anexos, por meio do </w:t>
      </w:r>
      <w:r w:rsidRPr="00A15F89">
        <w:rPr>
          <w:i/>
          <w:szCs w:val="24"/>
        </w:rPr>
        <w:t>site</w:t>
      </w:r>
      <w:r w:rsidRPr="00A15F89">
        <w:rPr>
          <w:szCs w:val="24"/>
        </w:rPr>
        <w:t xml:space="preserve"> </w:t>
      </w:r>
      <w:hyperlink r:id="rId9" w:history="1">
        <w:r w:rsidRPr="00A15F89">
          <w:rPr>
            <w:rStyle w:val="Hyperlink"/>
            <w:b/>
            <w:bCs/>
            <w:szCs w:val="24"/>
          </w:rPr>
          <w:t>www.comprasnet.gov.br</w:t>
        </w:r>
      </w:hyperlink>
      <w:r w:rsidRPr="00A15F89">
        <w:rPr>
          <w:szCs w:val="24"/>
        </w:rPr>
        <w:t>. Esta licitação, autorizada no</w:t>
      </w:r>
      <w:r w:rsidR="00950B82">
        <w:rPr>
          <w:szCs w:val="24"/>
        </w:rPr>
        <w:t xml:space="preserve"> p</w:t>
      </w:r>
      <w:r w:rsidRPr="00A15F89">
        <w:rPr>
          <w:szCs w:val="24"/>
        </w:rPr>
        <w:t>r</w:t>
      </w:r>
      <w:r w:rsidR="00950B82">
        <w:rPr>
          <w:szCs w:val="24"/>
        </w:rPr>
        <w:t>ocesso</w:t>
      </w:r>
      <w:r w:rsidR="005772C2">
        <w:rPr>
          <w:szCs w:val="24"/>
        </w:rPr>
        <w:t xml:space="preserve"> nº. 08</w:t>
      </w:r>
      <w:r w:rsidR="00D3459F">
        <w:rPr>
          <w:szCs w:val="24"/>
        </w:rPr>
        <w:t>103</w:t>
      </w:r>
      <w:r w:rsidR="005772C2">
        <w:rPr>
          <w:szCs w:val="24"/>
        </w:rPr>
        <w:t>.</w:t>
      </w:r>
      <w:r w:rsidR="00D3459F">
        <w:rPr>
          <w:szCs w:val="24"/>
        </w:rPr>
        <w:t>000491/2013-75</w:t>
      </w:r>
      <w:proofErr w:type="gramStart"/>
      <w:r w:rsidRPr="00A15F89">
        <w:rPr>
          <w:szCs w:val="24"/>
        </w:rPr>
        <w:t>, será</w:t>
      </w:r>
      <w:proofErr w:type="gramEnd"/>
      <w:r w:rsidRPr="00A15F89">
        <w:rPr>
          <w:szCs w:val="24"/>
        </w:rPr>
        <w:t xml:space="preserve"> regida pela Lei nº. 1</w:t>
      </w:r>
      <w:r w:rsidR="00D95019">
        <w:rPr>
          <w:szCs w:val="24"/>
        </w:rPr>
        <w:t>0.520, de 17 de julho de 2002 (i</w:t>
      </w:r>
      <w:r w:rsidRPr="00A15F89">
        <w:rPr>
          <w:szCs w:val="24"/>
        </w:rPr>
        <w:t>nstitui modalidade de licitação denominada pregão, para aquisição de bens e serviços comuns), pelos Decretos nº.</w:t>
      </w:r>
      <w:r w:rsidR="00D95019">
        <w:rPr>
          <w:szCs w:val="24"/>
        </w:rPr>
        <w:t xml:space="preserve"> 5.450, de 31 de maio de 2005 (r</w:t>
      </w:r>
      <w:r w:rsidRPr="00A15F89">
        <w:rPr>
          <w:szCs w:val="24"/>
        </w:rPr>
        <w:t>egulamenta o Pregão, na forma eletrônica),</w:t>
      </w:r>
      <w:r w:rsidR="00D95019">
        <w:rPr>
          <w:szCs w:val="24"/>
        </w:rPr>
        <w:t xml:space="preserve"> 2.271 de 07 de julho de 1997 (d</w:t>
      </w:r>
      <w:r w:rsidRPr="00A15F89">
        <w:rPr>
          <w:szCs w:val="24"/>
        </w:rPr>
        <w:t xml:space="preserve">ispõe sobre a contratação de serviços pela Administração Pública Federal direta, autárquica e fundacional e dá outras providências) e </w:t>
      </w:r>
      <w:r w:rsidRPr="00A15F89">
        <w:rPr>
          <w:bCs/>
          <w:szCs w:val="24"/>
        </w:rPr>
        <w:t>6.</w:t>
      </w:r>
      <w:r w:rsidR="00D95019">
        <w:rPr>
          <w:bCs/>
          <w:szCs w:val="24"/>
        </w:rPr>
        <w:t>204 de 05 de setembro de 2007 (r</w:t>
      </w:r>
      <w:r w:rsidRPr="00A15F89">
        <w:rPr>
          <w:bCs/>
          <w:szCs w:val="24"/>
        </w:rPr>
        <w:t xml:space="preserve">egulamenta o tratamento favorecido, diferenciado e simplificado para as </w:t>
      </w:r>
      <w:proofErr w:type="spellStart"/>
      <w:r w:rsidRPr="00A15F89">
        <w:rPr>
          <w:bCs/>
          <w:szCs w:val="24"/>
        </w:rPr>
        <w:t>MEs</w:t>
      </w:r>
      <w:proofErr w:type="spellEnd"/>
      <w:r w:rsidRPr="00A15F89">
        <w:rPr>
          <w:bCs/>
          <w:szCs w:val="24"/>
        </w:rPr>
        <w:t xml:space="preserve">, e </w:t>
      </w:r>
      <w:proofErr w:type="spellStart"/>
      <w:r w:rsidRPr="00A15F89">
        <w:rPr>
          <w:bCs/>
          <w:szCs w:val="24"/>
        </w:rPr>
        <w:t>EPPs</w:t>
      </w:r>
      <w:proofErr w:type="spellEnd"/>
      <w:r w:rsidRPr="00A15F89">
        <w:rPr>
          <w:bCs/>
          <w:szCs w:val="24"/>
        </w:rPr>
        <w:t xml:space="preserve">), </w:t>
      </w:r>
      <w:r w:rsidRPr="00A15F89">
        <w:rPr>
          <w:szCs w:val="24"/>
        </w:rPr>
        <w:t xml:space="preserve">pela </w:t>
      </w:r>
      <w:r w:rsidR="00D95019">
        <w:rPr>
          <w:szCs w:val="24"/>
        </w:rPr>
        <w:t>Lei Complementar nº. 123/2006 (i</w:t>
      </w:r>
      <w:r w:rsidRPr="00A15F89">
        <w:rPr>
          <w:szCs w:val="24"/>
        </w:rPr>
        <w:t>nstitui o Estatuto Nacional da ME e EPP), pela Instrução N</w:t>
      </w:r>
      <w:r w:rsidR="00D95019">
        <w:rPr>
          <w:szCs w:val="24"/>
        </w:rPr>
        <w:t>ormativa nº 02/2008-SLTI/MPOG (d</w:t>
      </w:r>
      <w:r w:rsidRPr="00A15F89">
        <w:rPr>
          <w:szCs w:val="24"/>
        </w:rPr>
        <w:t xml:space="preserve">ispõe sobre regras e diretrizes para a contratação de serviços, continuados ou não) e alterações dadas pelas Instruções Normativas nº 03/2009, 04/2009 e 05/2009-SLTI/MPOG, </w:t>
      </w:r>
      <w:r w:rsidR="00D95019">
        <w:rPr>
          <w:szCs w:val="24"/>
        </w:rPr>
        <w:t>Instrução Normativa nº 02/2010</w:t>
      </w:r>
      <w:r w:rsidR="00D95019" w:rsidRPr="00A15F89">
        <w:rPr>
          <w:szCs w:val="24"/>
        </w:rPr>
        <w:t xml:space="preserve">-SLTI/MPOG </w:t>
      </w:r>
      <w:r w:rsidR="00D95019" w:rsidRPr="00D95019">
        <w:rPr>
          <w:szCs w:val="24"/>
        </w:rPr>
        <w:t>(</w:t>
      </w:r>
      <w:r w:rsidR="00D95019">
        <w:rPr>
          <w:color w:val="000000"/>
          <w:szCs w:val="24"/>
        </w:rPr>
        <w:t>e</w:t>
      </w:r>
      <w:r w:rsidR="00D95019" w:rsidRPr="00D95019">
        <w:rPr>
          <w:color w:val="000000"/>
          <w:szCs w:val="24"/>
        </w:rPr>
        <w:t xml:space="preserve">stabelece normas para o funcionamento do Sistema de Cadastramento Unificado de Fornecedores - SICAF no âmbito dos órgãos e entidades integrantes do Sistema de Serviços Gerais </w:t>
      </w:r>
      <w:r w:rsidR="00D95019">
        <w:rPr>
          <w:color w:val="000000"/>
          <w:szCs w:val="24"/>
        </w:rPr>
        <w:t>–</w:t>
      </w:r>
      <w:r w:rsidR="00D95019" w:rsidRPr="00D95019">
        <w:rPr>
          <w:color w:val="000000"/>
          <w:szCs w:val="24"/>
        </w:rPr>
        <w:t xml:space="preserve"> SISG</w:t>
      </w:r>
      <w:r w:rsidR="00D95019">
        <w:rPr>
          <w:color w:val="000000"/>
          <w:szCs w:val="24"/>
        </w:rPr>
        <w:t>)</w:t>
      </w:r>
      <w:r w:rsidR="00D95019">
        <w:rPr>
          <w:szCs w:val="24"/>
        </w:rPr>
        <w:t xml:space="preserve"> </w:t>
      </w:r>
      <w:r w:rsidRPr="00A15F89">
        <w:rPr>
          <w:szCs w:val="24"/>
        </w:rPr>
        <w:t>Lei nº. 7565/86 (Código Brasileiro de Aeronáutica), na Subparte F da NSMA 58-47 (RBHA 47); Comunicado DECAT 001/95 e Resolução ANAC 37/2008, e, subsidiariamente, pela Lei nº. 8.666, de 21 de junho de 1993 (Estabelece normas gerais sobre licitações e contratos administrativos), bem como pela legislação pertinente.</w:t>
      </w:r>
    </w:p>
    <w:p w:rsidR="00B02076" w:rsidRPr="00A15F89" w:rsidRDefault="00B02076" w:rsidP="00326AED">
      <w:pPr>
        <w:pStyle w:val="Prembulo"/>
        <w:spacing w:before="0"/>
        <w:rPr>
          <w:rFonts w:ascii="Times New Roman" w:hAnsi="Times New Roman"/>
          <w:szCs w:val="24"/>
        </w:rPr>
      </w:pPr>
    </w:p>
    <w:p w:rsidR="00983F9C" w:rsidRPr="00983F9C" w:rsidRDefault="00983F9C" w:rsidP="00983F9C">
      <w:pPr>
        <w:spacing w:after="120"/>
        <w:jc w:val="both"/>
      </w:pPr>
      <w:r w:rsidRPr="00983F9C">
        <w:rPr>
          <w:b/>
        </w:rPr>
        <w:t>Data da abertura da sessão pública</w:t>
      </w:r>
      <w:r w:rsidRPr="00983F9C">
        <w:t xml:space="preserve">: </w:t>
      </w:r>
      <w:r w:rsidR="000F601D">
        <w:t>10/03</w:t>
      </w:r>
      <w:r w:rsidRPr="00983F9C">
        <w:t>/2014</w:t>
      </w:r>
    </w:p>
    <w:p w:rsidR="00983F9C" w:rsidRPr="00983F9C" w:rsidRDefault="00983F9C" w:rsidP="00983F9C">
      <w:pPr>
        <w:spacing w:after="120"/>
        <w:jc w:val="both"/>
      </w:pPr>
      <w:r w:rsidRPr="00983F9C">
        <w:rPr>
          <w:b/>
        </w:rPr>
        <w:t>Horário</w:t>
      </w:r>
      <w:r w:rsidRPr="00983F9C">
        <w:t xml:space="preserve">: </w:t>
      </w:r>
      <w:proofErr w:type="gramStart"/>
      <w:r w:rsidRPr="00983F9C">
        <w:t>09:00</w:t>
      </w:r>
      <w:proofErr w:type="gramEnd"/>
      <w:r w:rsidRPr="00983F9C">
        <w:t xml:space="preserve"> (nove horas - horário de Brasília)</w:t>
      </w:r>
      <w:bookmarkStart w:id="0" w:name="_GoBack"/>
      <w:bookmarkEnd w:id="0"/>
    </w:p>
    <w:p w:rsidR="00983F9C" w:rsidRPr="00983F9C" w:rsidRDefault="00983F9C" w:rsidP="00983F9C">
      <w:pPr>
        <w:spacing w:after="120"/>
        <w:jc w:val="both"/>
      </w:pPr>
      <w:r w:rsidRPr="00983F9C">
        <w:rPr>
          <w:b/>
        </w:rPr>
        <w:t>Endereço</w:t>
      </w:r>
      <w:r w:rsidRPr="00983F9C">
        <w:t xml:space="preserve">: Portal </w:t>
      </w:r>
      <w:proofErr w:type="spellStart"/>
      <w:r w:rsidRPr="00983F9C">
        <w:t>Comprasnet</w:t>
      </w:r>
      <w:proofErr w:type="spellEnd"/>
      <w:r w:rsidRPr="00983F9C">
        <w:t xml:space="preserve"> - </w:t>
      </w:r>
      <w:hyperlink r:id="rId10" w:history="1">
        <w:r w:rsidRPr="00983F9C">
          <w:rPr>
            <w:rStyle w:val="Hyperlink"/>
            <w:b/>
            <w:bCs/>
          </w:rPr>
          <w:t>www.comprasnet.gov.br</w:t>
        </w:r>
      </w:hyperlink>
    </w:p>
    <w:p w:rsidR="00983F9C" w:rsidRPr="00983F9C" w:rsidRDefault="00983F9C" w:rsidP="00983F9C">
      <w:pPr>
        <w:spacing w:after="360"/>
        <w:jc w:val="both"/>
      </w:pPr>
      <w:r w:rsidRPr="00983F9C">
        <w:t xml:space="preserve">Encaminhamento da proposta e anexos: a partir da data de divulgação do Edital no </w:t>
      </w:r>
      <w:proofErr w:type="spellStart"/>
      <w:r w:rsidRPr="00983F9C">
        <w:t>Comprasnet</w:t>
      </w:r>
      <w:proofErr w:type="spellEnd"/>
      <w:r w:rsidRPr="00983F9C">
        <w:t>, até a data e horário da abertura da sessão pública</w:t>
      </w:r>
      <w:r w:rsidR="000F601D">
        <w:t>.</w:t>
      </w:r>
    </w:p>
    <w:p w:rsidR="00983F9C" w:rsidRPr="00ED1229" w:rsidRDefault="00983F9C" w:rsidP="00326AED">
      <w:pPr>
        <w:jc w:val="both"/>
        <w:rPr>
          <w:b/>
        </w:rPr>
      </w:pPr>
    </w:p>
    <w:p w:rsidR="00B02076" w:rsidRPr="00A15F89" w:rsidRDefault="00B02076" w:rsidP="00326AED">
      <w:pPr>
        <w:pStyle w:val="Prembulo"/>
        <w:spacing w:before="0"/>
        <w:rPr>
          <w:rFonts w:ascii="Times New Roman" w:hAnsi="Times New Roman"/>
          <w:szCs w:val="24"/>
        </w:rPr>
      </w:pPr>
    </w:p>
    <w:p w:rsidR="00B02076" w:rsidRDefault="00B02076" w:rsidP="00326AED">
      <w:pPr>
        <w:pStyle w:val="Normal1"/>
        <w:numPr>
          <w:ilvl w:val="0"/>
          <w:numId w:val="2"/>
        </w:numPr>
        <w:tabs>
          <w:tab w:val="clear" w:pos="566"/>
          <w:tab w:val="left" w:pos="284"/>
        </w:tabs>
        <w:ind w:left="0" w:firstLine="0"/>
        <w:rPr>
          <w:rFonts w:ascii="Times New Roman" w:hAnsi="Times New Roman"/>
          <w:b/>
          <w:szCs w:val="24"/>
        </w:rPr>
      </w:pPr>
      <w:r w:rsidRPr="00A15F89">
        <w:rPr>
          <w:rFonts w:ascii="Times New Roman" w:hAnsi="Times New Roman"/>
          <w:b/>
          <w:szCs w:val="24"/>
        </w:rPr>
        <w:t>DO OBJETO</w:t>
      </w:r>
    </w:p>
    <w:p w:rsidR="00EE604E" w:rsidRPr="00A15F89" w:rsidRDefault="00EE604E" w:rsidP="00326AED">
      <w:pPr>
        <w:pStyle w:val="Normal1"/>
        <w:tabs>
          <w:tab w:val="clear" w:pos="566"/>
          <w:tab w:val="left" w:pos="284"/>
        </w:tabs>
        <w:rPr>
          <w:rFonts w:ascii="Times New Roman" w:hAnsi="Times New Roman"/>
          <w:b/>
          <w:szCs w:val="24"/>
        </w:rPr>
      </w:pPr>
    </w:p>
    <w:p w:rsidR="00B02076" w:rsidRPr="00A15F89" w:rsidRDefault="00B02076" w:rsidP="00326AED">
      <w:pPr>
        <w:numPr>
          <w:ilvl w:val="1"/>
          <w:numId w:val="2"/>
        </w:numPr>
        <w:tabs>
          <w:tab w:val="left" w:pos="426"/>
        </w:tabs>
        <w:ind w:left="0" w:firstLine="0"/>
        <w:jc w:val="both"/>
      </w:pPr>
      <w:r w:rsidRPr="00A15F89">
        <w:lastRenderedPageBreak/>
        <w:t xml:space="preserve"> </w:t>
      </w:r>
      <w:r w:rsidR="00191268" w:rsidRPr="00191268">
        <w:rPr>
          <w:color w:val="000000"/>
        </w:rPr>
        <w:t xml:space="preserve">O objeto da presente licitação é a escolha da proposta mais vantajosa </w:t>
      </w:r>
      <w:r w:rsidR="0047598D">
        <w:rPr>
          <w:color w:val="000000"/>
        </w:rPr>
        <w:t xml:space="preserve">para a Administração, visando à </w:t>
      </w:r>
      <w:r w:rsidR="00191268" w:rsidRPr="00191268">
        <w:rPr>
          <w:color w:val="000000"/>
        </w:rPr>
        <w:t xml:space="preserve">contratação de serviços </w:t>
      </w:r>
      <w:r w:rsidRPr="00A15F89">
        <w:t>de seguro de Responsabilidade Civil do Explorador ou Transportador Aéreo – RETA,</w:t>
      </w:r>
      <w:r w:rsidR="00191268" w:rsidRPr="00191268">
        <w:rPr>
          <w:color w:val="000000"/>
          <w:sz w:val="20"/>
          <w:szCs w:val="20"/>
        </w:rPr>
        <w:t xml:space="preserve"> </w:t>
      </w:r>
      <w:r w:rsidR="00191268" w:rsidRPr="00191268">
        <w:rPr>
          <w:color w:val="000000"/>
        </w:rPr>
        <w:t>conforme condições, quantidades e exigências estabelecidas neste Edital e seus anexos</w:t>
      </w:r>
      <w:r w:rsidR="00A3396C">
        <w:rPr>
          <w:color w:val="000000"/>
        </w:rPr>
        <w:t>, notadamente no termo de referência</w:t>
      </w:r>
      <w:r w:rsidR="00191268">
        <w:rPr>
          <w:color w:val="000000"/>
        </w:rPr>
        <w:t>,</w:t>
      </w:r>
      <w:r w:rsidRPr="00A15F89">
        <w:t xml:space="preserve"> para as aeronaves abaixo discriminadas:</w:t>
      </w:r>
    </w:p>
    <w:p w:rsidR="00B02076" w:rsidRPr="00A15F89" w:rsidRDefault="00B02076" w:rsidP="00326AED">
      <w:pPr>
        <w:jc w:val="both"/>
      </w:pP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3"/>
        <w:gridCol w:w="8632"/>
      </w:tblGrid>
      <w:tr w:rsidR="00D3459F" w:rsidRPr="00D3459F" w:rsidTr="00D3459F">
        <w:trPr>
          <w:trHeight w:hRule="exact" w:val="397"/>
          <w:jc w:val="center"/>
        </w:trPr>
        <w:tc>
          <w:tcPr>
            <w:tcW w:w="478" w:type="pct"/>
            <w:vAlign w:val="center"/>
          </w:tcPr>
          <w:p w:rsidR="00D3459F" w:rsidRPr="00D3459F" w:rsidRDefault="00D3459F" w:rsidP="00D3459F">
            <w:pPr>
              <w:autoSpaceDE w:val="0"/>
              <w:autoSpaceDN w:val="0"/>
              <w:adjustRightInd w:val="0"/>
              <w:spacing w:after="120"/>
              <w:jc w:val="center"/>
              <w:rPr>
                <w:b/>
                <w:bCs/>
                <w:iCs/>
              </w:rPr>
            </w:pPr>
            <w:r w:rsidRPr="00D3459F">
              <w:rPr>
                <w:b/>
                <w:bCs/>
                <w:iCs/>
              </w:rPr>
              <w:t>ITEM</w:t>
            </w:r>
          </w:p>
        </w:tc>
        <w:tc>
          <w:tcPr>
            <w:tcW w:w="4522" w:type="pct"/>
            <w:vAlign w:val="center"/>
          </w:tcPr>
          <w:p w:rsidR="00D3459F" w:rsidRPr="00D3459F" w:rsidRDefault="00D3459F" w:rsidP="00D3459F">
            <w:pPr>
              <w:autoSpaceDE w:val="0"/>
              <w:autoSpaceDN w:val="0"/>
              <w:adjustRightInd w:val="0"/>
              <w:spacing w:after="120"/>
              <w:ind w:left="1214" w:firstLine="1985"/>
              <w:rPr>
                <w:b/>
                <w:bCs/>
                <w:iCs/>
              </w:rPr>
            </w:pPr>
            <w:r w:rsidRPr="00D3459F">
              <w:rPr>
                <w:b/>
                <w:bCs/>
                <w:iCs/>
              </w:rPr>
              <w:t>AERONAVE</w:t>
            </w:r>
          </w:p>
        </w:tc>
      </w:tr>
      <w:tr w:rsidR="00D3459F" w:rsidRPr="00D3459F" w:rsidTr="00D3459F">
        <w:trPr>
          <w:trHeight w:hRule="exact" w:val="1701"/>
          <w:jc w:val="center"/>
        </w:trPr>
        <w:tc>
          <w:tcPr>
            <w:tcW w:w="478" w:type="pct"/>
            <w:vAlign w:val="center"/>
          </w:tcPr>
          <w:p w:rsidR="00D3459F" w:rsidRPr="00D3459F" w:rsidRDefault="00D3459F" w:rsidP="00D3459F">
            <w:pPr>
              <w:autoSpaceDE w:val="0"/>
              <w:autoSpaceDN w:val="0"/>
              <w:adjustRightInd w:val="0"/>
              <w:spacing w:after="120"/>
              <w:jc w:val="center"/>
              <w:rPr>
                <w:b/>
                <w:bCs/>
                <w:iCs/>
              </w:rPr>
            </w:pPr>
            <w:r w:rsidRPr="00D3459F">
              <w:rPr>
                <w:b/>
                <w:bCs/>
                <w:iCs/>
              </w:rPr>
              <w:t>01</w:t>
            </w:r>
          </w:p>
        </w:tc>
        <w:tc>
          <w:tcPr>
            <w:tcW w:w="4522" w:type="pct"/>
            <w:vAlign w:val="bottom"/>
          </w:tcPr>
          <w:p w:rsidR="00D3459F" w:rsidRPr="00D3459F" w:rsidRDefault="00D3459F" w:rsidP="00D3459F">
            <w:pPr>
              <w:autoSpaceDE w:val="0"/>
              <w:autoSpaceDN w:val="0"/>
              <w:adjustRightInd w:val="0"/>
              <w:spacing w:after="120"/>
              <w:jc w:val="both"/>
              <w:rPr>
                <w:bCs/>
                <w:i/>
                <w:iCs/>
              </w:rPr>
            </w:pPr>
            <w:r w:rsidRPr="00D3459F">
              <w:rPr>
                <w:bCs/>
                <w:i/>
                <w:iCs/>
              </w:rPr>
              <w:t>HELICÓPTERO MONOMOTOR</w:t>
            </w:r>
            <w:proofErr w:type="gramStart"/>
            <w:r w:rsidRPr="00D3459F">
              <w:rPr>
                <w:bCs/>
                <w:i/>
                <w:iCs/>
              </w:rPr>
              <w:t>, MODELO</w:t>
            </w:r>
            <w:proofErr w:type="gramEnd"/>
            <w:r w:rsidRPr="00D3459F">
              <w:rPr>
                <w:bCs/>
                <w:i/>
                <w:iCs/>
              </w:rPr>
              <w:t xml:space="preserve"> AS 350 B2; FABRICANTE EUROCOPTER; ANO DE FABRICAÇÃO: 1997; Nº. DE SÉRIE AS2794, PESO MÁXIMO DE DECOLAGEM: </w:t>
            </w:r>
            <w:smartTag w:uri="urn:schemas-microsoft-com:office:smarttags" w:element="metricconverter">
              <w:smartTagPr>
                <w:attr w:name="ProductID" w:val="2.250 KG"/>
              </w:smartTagPr>
              <w:r w:rsidRPr="00D3459F">
                <w:rPr>
                  <w:bCs/>
                  <w:i/>
                  <w:iCs/>
                </w:rPr>
                <w:t>2.250 KG</w:t>
              </w:r>
            </w:smartTag>
            <w:r w:rsidRPr="00D3459F">
              <w:rPr>
                <w:bCs/>
                <w:i/>
                <w:iCs/>
              </w:rPr>
              <w:t>; MARCAS DE NACIONALIDADE E MATRÍCULA PT-HZH; LOTAÇÃO: 03 TRIPULANTES, 03 PASSAGEIROS; VALOR DE MERCADO OBTIDO NO BLUE-BOOK: US$1.035.000,00 (UM MILHÃO E TRINTA E CINCO MIL DÓLARES NORTE-AMERICANOS).</w:t>
            </w:r>
          </w:p>
        </w:tc>
      </w:tr>
      <w:tr w:rsidR="00D3459F" w:rsidRPr="00D3459F" w:rsidTr="00D3459F">
        <w:trPr>
          <w:trHeight w:hRule="exact" w:val="1944"/>
          <w:jc w:val="center"/>
        </w:trPr>
        <w:tc>
          <w:tcPr>
            <w:tcW w:w="478" w:type="pct"/>
            <w:vAlign w:val="center"/>
          </w:tcPr>
          <w:p w:rsidR="00D3459F" w:rsidRPr="00D3459F" w:rsidRDefault="00D3459F" w:rsidP="00D3459F">
            <w:pPr>
              <w:autoSpaceDE w:val="0"/>
              <w:autoSpaceDN w:val="0"/>
              <w:adjustRightInd w:val="0"/>
              <w:spacing w:after="120"/>
              <w:jc w:val="center"/>
              <w:rPr>
                <w:b/>
                <w:bCs/>
                <w:iCs/>
              </w:rPr>
            </w:pPr>
            <w:r w:rsidRPr="00D3459F">
              <w:rPr>
                <w:b/>
                <w:bCs/>
                <w:iCs/>
              </w:rPr>
              <w:t>02</w:t>
            </w:r>
          </w:p>
        </w:tc>
        <w:tc>
          <w:tcPr>
            <w:tcW w:w="4522" w:type="pct"/>
            <w:vAlign w:val="bottom"/>
          </w:tcPr>
          <w:p w:rsidR="00D3459F" w:rsidRPr="00D3459F" w:rsidRDefault="00D3459F" w:rsidP="00D3459F">
            <w:pPr>
              <w:autoSpaceDE w:val="0"/>
              <w:autoSpaceDN w:val="0"/>
              <w:adjustRightInd w:val="0"/>
              <w:spacing w:after="120"/>
              <w:jc w:val="both"/>
              <w:rPr>
                <w:bCs/>
                <w:i/>
                <w:iCs/>
              </w:rPr>
            </w:pPr>
            <w:r w:rsidRPr="00D3459F">
              <w:rPr>
                <w:bCs/>
                <w:i/>
                <w:iCs/>
              </w:rPr>
              <w:t>HELICÓPTERO BIMOTOR, MODELO AW139; FABRICANTE AGUSTA-WESTLAND; ANO DE FABRICAÇÃO: 2012; Nº. DE SÉRIE 41325,</w:t>
            </w:r>
            <w:r w:rsidRPr="00D3459F">
              <w:t xml:space="preserve"> </w:t>
            </w:r>
            <w:r w:rsidRPr="00D3459F">
              <w:rPr>
                <w:bCs/>
                <w:i/>
                <w:iCs/>
              </w:rPr>
              <w:t>PESO MÁXIMO DE DECOLAGEM: 6.800 KG; MARCAS DE NACIONALIDADE E MATRÍCULA PR-HFV; LOTAÇÃO: 04 TRIPULANTES, 12 PASSAGEIROS; VALOR DE MERCADO: R$28.999.945,48 (VINTE E OITO MILHÕES, NOVECENTOS E NOVENTA E NOVE MIL, NOVECENTOS E QUARENTA E CINCO REAIS E QUARENTA E OITO CENTAVOS.)</w:t>
            </w:r>
          </w:p>
        </w:tc>
      </w:tr>
    </w:tbl>
    <w:p w:rsidR="00B02076" w:rsidRDefault="00B02076" w:rsidP="00326AED">
      <w:pPr>
        <w:pStyle w:val="Normal1"/>
        <w:rPr>
          <w:rFonts w:ascii="Times New Roman" w:hAnsi="Times New Roman"/>
          <w:b/>
        </w:rPr>
      </w:pPr>
    </w:p>
    <w:p w:rsidR="00EE604E" w:rsidRPr="00EE604E" w:rsidRDefault="00EE604E" w:rsidP="00326AED">
      <w:pPr>
        <w:pStyle w:val="Normal1"/>
        <w:rPr>
          <w:rFonts w:ascii="Times New Roman" w:hAnsi="Times New Roman"/>
          <w:b/>
          <w:szCs w:val="24"/>
        </w:rPr>
      </w:pPr>
      <w:r>
        <w:rPr>
          <w:rFonts w:ascii="Times New Roman" w:hAnsi="Times New Roman"/>
          <w:b/>
        </w:rPr>
        <w:t xml:space="preserve">1.2. </w:t>
      </w:r>
      <w:r w:rsidRPr="00EE604E">
        <w:rPr>
          <w:rFonts w:ascii="Times New Roman" w:hAnsi="Times New Roman"/>
          <w:szCs w:val="24"/>
        </w:rPr>
        <w:t>A licitação será dividida em itens</w:t>
      </w:r>
      <w:r w:rsidRPr="00EE604E">
        <w:rPr>
          <w:rFonts w:ascii="Times New Roman" w:hAnsi="Times New Roman"/>
          <w:b/>
          <w:szCs w:val="24"/>
        </w:rPr>
        <w:t>,</w:t>
      </w:r>
      <w:r w:rsidRPr="00EE604E">
        <w:rPr>
          <w:rFonts w:ascii="Times New Roman" w:hAnsi="Times New Roman"/>
          <w:szCs w:val="24"/>
        </w:rPr>
        <w:t xml:space="preserve"> </w:t>
      </w:r>
      <w:r>
        <w:rPr>
          <w:rFonts w:ascii="Times New Roman" w:hAnsi="Times New Roman"/>
          <w:szCs w:val="24"/>
        </w:rPr>
        <w:t xml:space="preserve">não agrupados, </w:t>
      </w:r>
      <w:r w:rsidRPr="00EE604E">
        <w:rPr>
          <w:rFonts w:ascii="Times New Roman" w:hAnsi="Times New Roman"/>
          <w:szCs w:val="24"/>
        </w:rPr>
        <w:t>conforme tabela constante do Termo de Referência, facultando-se ao licitante a participação em quantos itens for de seu interesse.</w:t>
      </w:r>
    </w:p>
    <w:p w:rsidR="00EE604E" w:rsidRDefault="00EE604E" w:rsidP="00326AED">
      <w:pPr>
        <w:pStyle w:val="Normal1"/>
        <w:rPr>
          <w:rFonts w:ascii="Times New Roman" w:hAnsi="Times New Roman"/>
          <w:b/>
        </w:rPr>
      </w:pPr>
    </w:p>
    <w:p w:rsidR="00B02076" w:rsidRDefault="00B02076" w:rsidP="00326AED">
      <w:pPr>
        <w:pStyle w:val="Normal1"/>
        <w:rPr>
          <w:rFonts w:ascii="Times New Roman" w:hAnsi="Times New Roman"/>
          <w:b/>
        </w:rPr>
      </w:pPr>
      <w:r>
        <w:rPr>
          <w:rFonts w:ascii="Times New Roman" w:hAnsi="Times New Roman"/>
          <w:b/>
        </w:rPr>
        <w:t>2</w:t>
      </w:r>
      <w:r w:rsidR="005772C2">
        <w:rPr>
          <w:rFonts w:ascii="Times New Roman" w:hAnsi="Times New Roman"/>
          <w:b/>
        </w:rPr>
        <w:t>.</w:t>
      </w:r>
      <w:r>
        <w:rPr>
          <w:rFonts w:ascii="Times New Roman" w:hAnsi="Times New Roman"/>
          <w:b/>
        </w:rPr>
        <w:t xml:space="preserve"> DAS CONDIÇÕES DE PARTICIPAÇÃO</w:t>
      </w:r>
    </w:p>
    <w:p w:rsidR="00EE604E" w:rsidRDefault="00EE604E" w:rsidP="00326AED">
      <w:pPr>
        <w:pStyle w:val="Normal1"/>
        <w:rPr>
          <w:rFonts w:ascii="Times New Roman" w:hAnsi="Times New Roman"/>
          <w:b/>
        </w:rPr>
      </w:pPr>
    </w:p>
    <w:p w:rsidR="00D3459F" w:rsidRDefault="00B02076" w:rsidP="00326AED">
      <w:pPr>
        <w:pStyle w:val="Item"/>
        <w:spacing w:before="0"/>
        <w:jc w:val="both"/>
        <w:rPr>
          <w:rFonts w:ascii="Times New Roman" w:hAnsi="Times New Roman"/>
          <w:b w:val="0"/>
          <w:bCs/>
        </w:rPr>
      </w:pPr>
      <w:r w:rsidRPr="005772C2">
        <w:rPr>
          <w:rFonts w:ascii="Times New Roman" w:hAnsi="Times New Roman"/>
          <w:bCs/>
        </w:rPr>
        <w:t>2.1</w:t>
      </w:r>
      <w:r w:rsidR="005772C2" w:rsidRPr="005772C2">
        <w:rPr>
          <w:rFonts w:ascii="Times New Roman" w:hAnsi="Times New Roman"/>
          <w:bCs/>
        </w:rPr>
        <w:t>.</w:t>
      </w:r>
      <w:r w:rsidRPr="00F05CE9">
        <w:rPr>
          <w:rFonts w:ascii="Times New Roman" w:hAnsi="Times New Roman"/>
          <w:b w:val="0"/>
          <w:bCs/>
        </w:rPr>
        <w:t xml:space="preserve"> A sessão deste Pregão será pública e realizada em conformidade com este Edital na data, no horário, e no endereço eletrônico indicados no preâmbulo.</w:t>
      </w:r>
    </w:p>
    <w:p w:rsidR="004A5733" w:rsidRPr="00F05CE9" w:rsidRDefault="004A5733" w:rsidP="00326AED">
      <w:pPr>
        <w:pStyle w:val="Item"/>
        <w:spacing w:before="0"/>
        <w:jc w:val="both"/>
        <w:rPr>
          <w:rFonts w:ascii="Times New Roman" w:hAnsi="Times New Roman"/>
          <w:b w:val="0"/>
          <w:bCs/>
        </w:rPr>
      </w:pPr>
    </w:p>
    <w:p w:rsidR="00B02076" w:rsidRPr="00F05CE9" w:rsidRDefault="005772C2" w:rsidP="00326AED">
      <w:pPr>
        <w:pStyle w:val="Item"/>
        <w:tabs>
          <w:tab w:val="left" w:pos="708"/>
        </w:tabs>
        <w:spacing w:before="0"/>
        <w:jc w:val="both"/>
        <w:textAlignment w:val="auto"/>
        <w:rPr>
          <w:rFonts w:ascii="Times New Roman" w:hAnsi="Times New Roman"/>
          <w:b w:val="0"/>
          <w:bCs/>
        </w:rPr>
      </w:pPr>
      <w:r w:rsidRPr="005772C2">
        <w:rPr>
          <w:rFonts w:ascii="Times New Roman" w:hAnsi="Times New Roman"/>
          <w:spacing w:val="-3"/>
        </w:rPr>
        <w:t>2.2.</w:t>
      </w:r>
      <w:r w:rsidR="00B02076" w:rsidRPr="00F05CE9">
        <w:rPr>
          <w:rFonts w:ascii="Times New Roman" w:hAnsi="Times New Roman"/>
          <w:b w:val="0"/>
          <w:spacing w:val="-3"/>
        </w:rPr>
        <w:t xml:space="preserve"> </w:t>
      </w:r>
      <w:r w:rsidR="00B02076" w:rsidRPr="00F05CE9">
        <w:rPr>
          <w:rFonts w:ascii="Times New Roman" w:hAnsi="Times New Roman"/>
          <w:b w:val="0"/>
          <w:bCs/>
        </w:rPr>
        <w:t xml:space="preserve">Poderão participar deste PREGÃO ELETRÔNICO </w:t>
      </w:r>
      <w:r w:rsidR="00B02076" w:rsidRPr="00AF5374">
        <w:rPr>
          <w:rFonts w:ascii="Times New Roman" w:hAnsi="Times New Roman"/>
          <w:b w:val="0"/>
          <w:bCs/>
          <w:szCs w:val="24"/>
        </w:rPr>
        <w:t xml:space="preserve">as </w:t>
      </w:r>
      <w:r w:rsidR="00AF5374" w:rsidRPr="00AF5374">
        <w:rPr>
          <w:rFonts w:ascii="Times New Roman" w:hAnsi="Times New Roman"/>
          <w:b w:val="0"/>
          <w:bCs/>
          <w:color w:val="000000"/>
          <w:szCs w:val="24"/>
        </w:rPr>
        <w:t>entidades empresariais cujo ramo de atividade seja compatível com o objeto dest</w:t>
      </w:r>
      <w:r w:rsidR="00AF5374">
        <w:rPr>
          <w:rFonts w:ascii="Times New Roman" w:hAnsi="Times New Roman"/>
          <w:b w:val="0"/>
          <w:bCs/>
          <w:color w:val="000000"/>
          <w:szCs w:val="24"/>
        </w:rPr>
        <w:t>a licitação</w:t>
      </w:r>
      <w:r w:rsidR="00602E78">
        <w:rPr>
          <w:rFonts w:ascii="Times New Roman" w:hAnsi="Times New Roman"/>
          <w:b w:val="0"/>
          <w:bCs/>
          <w:color w:val="000000"/>
          <w:szCs w:val="24"/>
        </w:rPr>
        <w:t>,</w:t>
      </w:r>
      <w:r w:rsidR="00602E78" w:rsidRPr="00602E78">
        <w:rPr>
          <w:rFonts w:ascii="Times New Roman" w:hAnsi="Times New Roman"/>
          <w:szCs w:val="24"/>
        </w:rPr>
        <w:t xml:space="preserve"> </w:t>
      </w:r>
      <w:r w:rsidR="00602E78" w:rsidRPr="00602E78">
        <w:rPr>
          <w:rFonts w:ascii="Times New Roman" w:hAnsi="Times New Roman"/>
          <w:b w:val="0"/>
          <w:szCs w:val="24"/>
        </w:rPr>
        <w:t>conforme disposto nos respectivos atos constitutivos</w:t>
      </w:r>
      <w:r w:rsidR="00AF5374" w:rsidRPr="00602E78">
        <w:rPr>
          <w:rFonts w:ascii="Times New Roman" w:hAnsi="Times New Roman"/>
          <w:b w:val="0"/>
          <w:color w:val="000000"/>
          <w:szCs w:val="24"/>
        </w:rPr>
        <w:t>,</w:t>
      </w:r>
      <w:r w:rsidR="00AF5374" w:rsidRPr="00AF5374">
        <w:rPr>
          <w:rFonts w:ascii="Times New Roman" w:hAnsi="Times New Roman"/>
          <w:b w:val="0"/>
          <w:color w:val="000000"/>
          <w:szCs w:val="24"/>
        </w:rPr>
        <w:t xml:space="preserve"> e que</w:t>
      </w:r>
      <w:r w:rsidR="00B02076" w:rsidRPr="00AF5374">
        <w:rPr>
          <w:rFonts w:ascii="Times New Roman" w:hAnsi="Times New Roman"/>
          <w:b w:val="0"/>
          <w:bCs/>
          <w:szCs w:val="24"/>
        </w:rPr>
        <w:t>:</w:t>
      </w:r>
    </w:p>
    <w:p w:rsidR="004A5733" w:rsidRDefault="004A5733" w:rsidP="00326AED">
      <w:pPr>
        <w:pStyle w:val="Item"/>
        <w:spacing w:before="0"/>
        <w:jc w:val="both"/>
        <w:rPr>
          <w:rFonts w:ascii="Times New Roman" w:hAnsi="Times New Roman"/>
          <w:bCs/>
        </w:rPr>
      </w:pPr>
    </w:p>
    <w:p w:rsidR="00B02076" w:rsidRPr="00F05CE9" w:rsidRDefault="00B02076" w:rsidP="00326AED">
      <w:pPr>
        <w:pStyle w:val="Item"/>
        <w:spacing w:before="0"/>
        <w:jc w:val="both"/>
        <w:rPr>
          <w:rFonts w:ascii="Times New Roman" w:hAnsi="Times New Roman"/>
          <w:b w:val="0"/>
          <w:bCs/>
        </w:rPr>
      </w:pPr>
      <w:r w:rsidRPr="005772C2">
        <w:rPr>
          <w:rFonts w:ascii="Times New Roman" w:hAnsi="Times New Roman"/>
          <w:bCs/>
        </w:rPr>
        <w:t>2.2.1</w:t>
      </w:r>
      <w:r w:rsidR="005772C2" w:rsidRPr="005772C2">
        <w:rPr>
          <w:rFonts w:ascii="Times New Roman" w:hAnsi="Times New Roman"/>
          <w:bCs/>
        </w:rPr>
        <w:t>.</w:t>
      </w:r>
      <w:r w:rsidRPr="005772C2">
        <w:rPr>
          <w:rFonts w:ascii="Times New Roman" w:hAnsi="Times New Roman"/>
          <w:bCs/>
        </w:rPr>
        <w:t xml:space="preserve"> </w:t>
      </w:r>
      <w:r w:rsidRPr="00F05CE9">
        <w:rPr>
          <w:rFonts w:ascii="Times New Roman" w:hAnsi="Times New Roman"/>
          <w:b w:val="0"/>
          <w:bCs/>
        </w:rPr>
        <w:t xml:space="preserve">Atendam às condições deste Edital e seus Anexos, inclusive quanto à documentação, e estejam devidamente credenciadas na Secretaria de Logística e Tecnologia da Informação (SLTI) do Ministério do Planejamento, Orçamento e Gestão, por meio do sítio </w:t>
      </w:r>
      <w:hyperlink r:id="rId11" w:history="1">
        <w:r w:rsidRPr="00F05CE9">
          <w:rPr>
            <w:rStyle w:val="Hyperlink"/>
            <w:rFonts w:ascii="Times New Roman" w:hAnsi="Times New Roman"/>
            <w:bCs/>
          </w:rPr>
          <w:t>www.comprasnet.gov.br</w:t>
        </w:r>
      </w:hyperlink>
      <w:r w:rsidRPr="00F05CE9">
        <w:rPr>
          <w:rFonts w:ascii="Times New Roman" w:hAnsi="Times New Roman"/>
          <w:b w:val="0"/>
          <w:bCs/>
        </w:rPr>
        <w:t>, para acesso ao sistema eletrônico;</w:t>
      </w:r>
    </w:p>
    <w:p w:rsidR="004A5733" w:rsidRDefault="004A5733" w:rsidP="00326AED">
      <w:pPr>
        <w:pStyle w:val="Item"/>
        <w:spacing w:before="0"/>
        <w:jc w:val="both"/>
        <w:rPr>
          <w:rFonts w:ascii="Times New Roman" w:hAnsi="Times New Roman"/>
          <w:bCs/>
        </w:rPr>
      </w:pPr>
    </w:p>
    <w:p w:rsidR="00B02076" w:rsidRDefault="00B02076" w:rsidP="00326AED">
      <w:pPr>
        <w:tabs>
          <w:tab w:val="left" w:pos="360"/>
        </w:tabs>
        <w:autoSpaceDE w:val="0"/>
        <w:autoSpaceDN w:val="0"/>
        <w:adjustRightInd w:val="0"/>
        <w:ind w:left="360" w:hanging="360"/>
        <w:jc w:val="both"/>
      </w:pPr>
      <w:r w:rsidRPr="005772C2">
        <w:rPr>
          <w:b/>
          <w:color w:val="000000"/>
        </w:rPr>
        <w:t>2.3</w:t>
      </w:r>
      <w:r w:rsidR="005772C2" w:rsidRPr="005772C2">
        <w:rPr>
          <w:b/>
          <w:color w:val="000000"/>
        </w:rPr>
        <w:t>.</w:t>
      </w:r>
      <w:r>
        <w:t xml:space="preserve"> A SLTI atuará como órgão provedor do sistema eletrônico.</w:t>
      </w:r>
    </w:p>
    <w:p w:rsidR="004A5733" w:rsidRDefault="004A5733" w:rsidP="00326AED">
      <w:pPr>
        <w:tabs>
          <w:tab w:val="left" w:pos="360"/>
        </w:tabs>
        <w:autoSpaceDE w:val="0"/>
        <w:autoSpaceDN w:val="0"/>
        <w:adjustRightInd w:val="0"/>
        <w:jc w:val="both"/>
        <w:rPr>
          <w:b/>
          <w:color w:val="000000"/>
        </w:rPr>
      </w:pPr>
    </w:p>
    <w:p w:rsidR="00B02076" w:rsidRPr="004C73E6" w:rsidRDefault="00B02076" w:rsidP="00326AED">
      <w:pPr>
        <w:tabs>
          <w:tab w:val="left" w:pos="360"/>
        </w:tabs>
        <w:autoSpaceDE w:val="0"/>
        <w:autoSpaceDN w:val="0"/>
        <w:adjustRightInd w:val="0"/>
        <w:jc w:val="both"/>
      </w:pPr>
      <w:r w:rsidRPr="005772C2">
        <w:rPr>
          <w:b/>
          <w:color w:val="000000"/>
        </w:rPr>
        <w:lastRenderedPageBreak/>
        <w:t>2.4</w:t>
      </w:r>
      <w:r w:rsidR="005772C2" w:rsidRPr="005772C2">
        <w:rPr>
          <w:b/>
          <w:color w:val="000000"/>
        </w:rPr>
        <w:t>.</w:t>
      </w:r>
      <w:r w:rsidRPr="00DC57D3">
        <w:t xml:space="preserve"> </w:t>
      </w:r>
      <w:r w:rsidR="004C73E6" w:rsidRPr="004C73E6">
        <w:rPr>
          <w:color w:val="000000"/>
        </w:rPr>
        <w:t xml:space="preserve">Como condição para participação no Pregão, o licitante assinalará “sim” ou “não” em campo próprio do sistema eletrônico, relativo às declarações mencionadas </w:t>
      </w:r>
      <w:r w:rsidR="004C73E6" w:rsidRPr="00DB376E">
        <w:rPr>
          <w:color w:val="000000"/>
        </w:rPr>
        <w:t>no item 4.2.1</w:t>
      </w:r>
      <w:r w:rsidR="004C73E6" w:rsidRPr="004C73E6">
        <w:rPr>
          <w:color w:val="000000"/>
        </w:rPr>
        <w:t xml:space="preserve"> deste Edital:</w:t>
      </w:r>
    </w:p>
    <w:p w:rsidR="004B2977" w:rsidRDefault="004B2977" w:rsidP="00326AED">
      <w:pPr>
        <w:tabs>
          <w:tab w:val="left" w:pos="360"/>
          <w:tab w:val="left" w:pos="1418"/>
        </w:tabs>
        <w:autoSpaceDE w:val="0"/>
        <w:autoSpaceDN w:val="0"/>
        <w:adjustRightInd w:val="0"/>
        <w:ind w:left="360" w:hanging="360"/>
        <w:jc w:val="both"/>
        <w:rPr>
          <w:b/>
          <w:color w:val="000000"/>
        </w:rPr>
      </w:pPr>
    </w:p>
    <w:p w:rsidR="00B02076" w:rsidRDefault="00B02076" w:rsidP="00326AED">
      <w:pPr>
        <w:tabs>
          <w:tab w:val="left" w:pos="360"/>
          <w:tab w:val="left" w:pos="1418"/>
        </w:tabs>
        <w:autoSpaceDE w:val="0"/>
        <w:autoSpaceDN w:val="0"/>
        <w:adjustRightInd w:val="0"/>
        <w:ind w:left="360" w:hanging="360"/>
        <w:jc w:val="both"/>
      </w:pPr>
      <w:r w:rsidRPr="005772C2">
        <w:rPr>
          <w:b/>
          <w:color w:val="000000"/>
        </w:rPr>
        <w:t>2.5</w:t>
      </w:r>
      <w:r w:rsidR="005772C2" w:rsidRPr="005772C2">
        <w:rPr>
          <w:b/>
          <w:color w:val="000000"/>
        </w:rPr>
        <w:t>.</w:t>
      </w:r>
      <w:r>
        <w:rPr>
          <w:color w:val="000000"/>
        </w:rPr>
        <w:t xml:space="preserve"> </w:t>
      </w:r>
      <w:r>
        <w:t>Não poderão participar desta licitação:</w:t>
      </w:r>
    </w:p>
    <w:p w:rsidR="004B2977" w:rsidRDefault="004B2977" w:rsidP="00326AED">
      <w:pPr>
        <w:autoSpaceDE w:val="0"/>
        <w:autoSpaceDN w:val="0"/>
        <w:adjustRightInd w:val="0"/>
        <w:jc w:val="both"/>
        <w:rPr>
          <w:b/>
        </w:rPr>
      </w:pPr>
    </w:p>
    <w:p w:rsidR="00602E78" w:rsidRPr="00602E78" w:rsidRDefault="00602E78" w:rsidP="00602E78">
      <w:pPr>
        <w:pStyle w:val="PargrafodaLista"/>
        <w:numPr>
          <w:ilvl w:val="0"/>
          <w:numId w:val="37"/>
        </w:numPr>
        <w:tabs>
          <w:tab w:val="left" w:pos="851"/>
        </w:tabs>
        <w:spacing w:after="120"/>
        <w:contextualSpacing w:val="0"/>
        <w:jc w:val="both"/>
        <w:rPr>
          <w:b/>
          <w:vanish/>
        </w:rPr>
      </w:pPr>
    </w:p>
    <w:p w:rsidR="00602E78" w:rsidRPr="00602E78" w:rsidRDefault="00602E78" w:rsidP="00602E78">
      <w:pPr>
        <w:pStyle w:val="PargrafodaLista"/>
        <w:numPr>
          <w:ilvl w:val="1"/>
          <w:numId w:val="37"/>
        </w:numPr>
        <w:tabs>
          <w:tab w:val="left" w:pos="851"/>
        </w:tabs>
        <w:spacing w:after="120"/>
        <w:contextualSpacing w:val="0"/>
        <w:jc w:val="both"/>
        <w:rPr>
          <w:b/>
          <w:vanish/>
        </w:rPr>
      </w:pPr>
    </w:p>
    <w:p w:rsidR="00602E78" w:rsidRPr="00602E78" w:rsidRDefault="00602E78" w:rsidP="00602E78">
      <w:pPr>
        <w:pStyle w:val="PargrafodaLista"/>
        <w:numPr>
          <w:ilvl w:val="1"/>
          <w:numId w:val="37"/>
        </w:numPr>
        <w:tabs>
          <w:tab w:val="left" w:pos="851"/>
        </w:tabs>
        <w:spacing w:after="120"/>
        <w:contextualSpacing w:val="0"/>
        <w:jc w:val="both"/>
        <w:rPr>
          <w:b/>
          <w:vanish/>
        </w:rPr>
      </w:pPr>
    </w:p>
    <w:p w:rsidR="00602E78" w:rsidRPr="00602E78" w:rsidRDefault="00602E78" w:rsidP="00602E78">
      <w:pPr>
        <w:pStyle w:val="PargrafodaLista"/>
        <w:numPr>
          <w:ilvl w:val="1"/>
          <w:numId w:val="37"/>
        </w:numPr>
        <w:tabs>
          <w:tab w:val="left" w:pos="851"/>
        </w:tabs>
        <w:spacing w:after="120"/>
        <w:contextualSpacing w:val="0"/>
        <w:jc w:val="both"/>
        <w:rPr>
          <w:b/>
          <w:vanish/>
        </w:rPr>
      </w:pPr>
    </w:p>
    <w:p w:rsidR="00602E78" w:rsidRPr="00602E78" w:rsidRDefault="00602E78" w:rsidP="00602E78">
      <w:pPr>
        <w:pStyle w:val="PargrafodaLista"/>
        <w:numPr>
          <w:ilvl w:val="1"/>
          <w:numId w:val="37"/>
        </w:numPr>
        <w:tabs>
          <w:tab w:val="left" w:pos="851"/>
        </w:tabs>
        <w:spacing w:after="120"/>
        <w:contextualSpacing w:val="0"/>
        <w:jc w:val="both"/>
        <w:rPr>
          <w:b/>
          <w:vanish/>
        </w:rPr>
      </w:pPr>
    </w:p>
    <w:p w:rsidR="00602E78" w:rsidRDefault="00602E78" w:rsidP="00602E78">
      <w:pPr>
        <w:pStyle w:val="PargrafodaLista"/>
        <w:numPr>
          <w:ilvl w:val="2"/>
          <w:numId w:val="38"/>
        </w:numPr>
        <w:tabs>
          <w:tab w:val="left" w:pos="851"/>
        </w:tabs>
        <w:jc w:val="both"/>
      </w:pPr>
      <w:r w:rsidRPr="00FF0F08">
        <w:t>Empresas ou sociedades estrangeiras que não funcionem no país;</w:t>
      </w:r>
      <w:r>
        <w:t xml:space="preserve"> </w:t>
      </w:r>
    </w:p>
    <w:p w:rsidR="00602E78" w:rsidRDefault="00602E78" w:rsidP="00602E78">
      <w:pPr>
        <w:pStyle w:val="PargrafodaLista"/>
        <w:tabs>
          <w:tab w:val="left" w:pos="851"/>
        </w:tabs>
        <w:jc w:val="both"/>
      </w:pPr>
    </w:p>
    <w:p w:rsidR="00602E78" w:rsidRDefault="00602E78" w:rsidP="00602E78">
      <w:pPr>
        <w:pStyle w:val="PargrafodaLista"/>
        <w:numPr>
          <w:ilvl w:val="2"/>
          <w:numId w:val="38"/>
        </w:numPr>
        <w:tabs>
          <w:tab w:val="left" w:pos="851"/>
        </w:tabs>
        <w:ind w:left="0" w:firstLine="0"/>
        <w:contextualSpacing w:val="0"/>
        <w:jc w:val="both"/>
      </w:pPr>
      <w:r w:rsidRPr="00FF0F08">
        <w:t>Empresas impedidas de licitar ou contratar com a União (art. 7º da Lei nº 10.520/02 e art. 28 do Decreto nº 5.450/05) ou suspensas temporariamente de participar de licitação ou impedidas de contratar com a Administração Pública (Art. 87, III, da Lei nº 8.666/93);</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C473AD">
        <w:t>Empresas proibidas de contratar com o Poder Público, nos termos do art. 72, § 8º, V da Lei nº 9.605/98;</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C743F5">
        <w:t>Que estejam suspensas de licitar e impedidas de contratar com o órgão licitante;</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C473AD">
        <w:t>Empresas declaradas inidôneas para licitar ou contratar com a Administração Pública, enquanto perdurarem os motivos da punição ou até que seja promovida a reabilitação perante a própria autoridade que aplicou a penalidade;</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742B66">
        <w:t>Com falência, recuperação judicial, concordata ou insolvência, judicialmente decretadas, ou em processo de recuperação extrajudicial</w:t>
      </w:r>
      <w:r w:rsidRPr="00C473AD">
        <w:t>;</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742B66">
        <w:t>Em dissolução ou em liquidação;</w:t>
      </w:r>
    </w:p>
    <w:p w:rsidR="00602E78" w:rsidRDefault="00602E78" w:rsidP="00602E78">
      <w:pPr>
        <w:pStyle w:val="PargrafodaLista"/>
      </w:pPr>
    </w:p>
    <w:p w:rsidR="00602E78" w:rsidRDefault="00602E78" w:rsidP="00602E78">
      <w:pPr>
        <w:numPr>
          <w:ilvl w:val="2"/>
          <w:numId w:val="38"/>
        </w:numPr>
        <w:tabs>
          <w:tab w:val="left" w:pos="851"/>
        </w:tabs>
        <w:ind w:left="0" w:firstLine="0"/>
        <w:jc w:val="both"/>
      </w:pPr>
      <w:r w:rsidRPr="00C473AD">
        <w:t xml:space="preserve">Quaisquer interessados que se enquadrem nas vedações previstas </w:t>
      </w:r>
      <w:r>
        <w:t>no artigo 9º da Lei nº 8.666/93;</w:t>
      </w:r>
    </w:p>
    <w:p w:rsidR="00602E78" w:rsidRDefault="00602E78" w:rsidP="00602E78">
      <w:pPr>
        <w:pStyle w:val="PargrafodaLista"/>
      </w:pPr>
    </w:p>
    <w:p w:rsidR="00602E78" w:rsidRPr="00602E78" w:rsidRDefault="00602E78" w:rsidP="00602E78">
      <w:pPr>
        <w:numPr>
          <w:ilvl w:val="2"/>
          <w:numId w:val="38"/>
        </w:numPr>
        <w:tabs>
          <w:tab w:val="left" w:pos="851"/>
        </w:tabs>
        <w:ind w:left="0" w:firstLine="0"/>
        <w:jc w:val="both"/>
      </w:pPr>
      <w:r w:rsidRPr="0058534F">
        <w:rPr>
          <w:rFonts w:eastAsia="Arial Unicode MS"/>
        </w:rPr>
        <w:t xml:space="preserve">Que sejam </w:t>
      </w:r>
      <w:proofErr w:type="gramStart"/>
      <w:r w:rsidRPr="0058534F">
        <w:rPr>
          <w:rFonts w:eastAsia="Arial Unicode MS"/>
        </w:rPr>
        <w:t>controladoras, coligadas</w:t>
      </w:r>
      <w:proofErr w:type="gramEnd"/>
      <w:r w:rsidRPr="0058534F">
        <w:rPr>
          <w:rFonts w:eastAsia="Arial Unicode MS"/>
        </w:rPr>
        <w:t xml:space="preserve"> ou subsidiárias entre si.</w:t>
      </w:r>
    </w:p>
    <w:p w:rsidR="00602E78" w:rsidRDefault="00602E78" w:rsidP="00602E78">
      <w:pPr>
        <w:pStyle w:val="PargrafodaLista"/>
      </w:pPr>
    </w:p>
    <w:p w:rsidR="00602E78" w:rsidRPr="00602E78" w:rsidRDefault="00602E78" w:rsidP="00602E78">
      <w:pPr>
        <w:pStyle w:val="PargrafodaLista"/>
        <w:widowControl w:val="0"/>
        <w:numPr>
          <w:ilvl w:val="1"/>
          <w:numId w:val="38"/>
        </w:numPr>
        <w:tabs>
          <w:tab w:val="left" w:pos="567"/>
        </w:tabs>
        <w:ind w:left="0" w:firstLine="0"/>
        <w:contextualSpacing w:val="0"/>
        <w:jc w:val="both"/>
      </w:pPr>
      <w:r w:rsidRPr="00602E78">
        <w:rPr>
          <w:rFonts w:eastAsia="Arial Unicode MS"/>
        </w:rPr>
        <w:t>O descumprimento de qualquer condição de participação acarretará a inabilitação do licitante.</w:t>
      </w:r>
    </w:p>
    <w:p w:rsidR="00602E78" w:rsidRPr="00602E78" w:rsidRDefault="00602E78" w:rsidP="00602E78">
      <w:pPr>
        <w:pStyle w:val="PargrafodaLista"/>
        <w:widowControl w:val="0"/>
        <w:tabs>
          <w:tab w:val="left" w:pos="567"/>
        </w:tabs>
        <w:ind w:left="0"/>
        <w:contextualSpacing w:val="0"/>
        <w:jc w:val="both"/>
      </w:pPr>
    </w:p>
    <w:p w:rsidR="00D3459F" w:rsidRDefault="00D82773" w:rsidP="00602E78">
      <w:pPr>
        <w:pStyle w:val="PargrafodaLista"/>
        <w:widowControl w:val="0"/>
        <w:numPr>
          <w:ilvl w:val="1"/>
          <w:numId w:val="38"/>
        </w:numPr>
        <w:tabs>
          <w:tab w:val="left" w:pos="567"/>
        </w:tabs>
        <w:ind w:left="0" w:firstLine="0"/>
        <w:contextualSpacing w:val="0"/>
        <w:jc w:val="both"/>
      </w:pPr>
      <w:r>
        <w:t>N</w:t>
      </w:r>
      <w:r w:rsidRPr="00320C1D">
        <w:t>ão será admitida a participação de um mesmo representante par</w:t>
      </w:r>
      <w:r>
        <w:t>a mais de uma empresa licitante;</w:t>
      </w:r>
    </w:p>
    <w:p w:rsidR="00602E78" w:rsidRDefault="00602E78" w:rsidP="00602E78">
      <w:pPr>
        <w:pStyle w:val="PargrafodaLista"/>
      </w:pPr>
    </w:p>
    <w:p w:rsidR="004B2977" w:rsidRPr="000622BB" w:rsidRDefault="00D3459F" w:rsidP="00602E78">
      <w:pPr>
        <w:pStyle w:val="PargrafodaLista"/>
        <w:widowControl w:val="0"/>
        <w:numPr>
          <w:ilvl w:val="1"/>
          <w:numId w:val="38"/>
        </w:numPr>
        <w:tabs>
          <w:tab w:val="left" w:pos="0"/>
          <w:tab w:val="left" w:pos="567"/>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0" w:firstLine="0"/>
        <w:jc w:val="both"/>
      </w:pPr>
      <w:r w:rsidRPr="000622BB">
        <w:t>Apesar do</w:t>
      </w:r>
      <w:r w:rsidR="00242D31" w:rsidRPr="000622BB">
        <w:t>s</w:t>
      </w:r>
      <w:r w:rsidRPr="000622BB">
        <w:t xml:space="preserve"> valor</w:t>
      </w:r>
      <w:r w:rsidR="00242D31" w:rsidRPr="000622BB">
        <w:t>es</w:t>
      </w:r>
      <w:r w:rsidRPr="000622BB">
        <w:t xml:space="preserve"> estimado</w:t>
      </w:r>
      <w:r w:rsidR="00242D31" w:rsidRPr="000622BB">
        <w:t>s</w:t>
      </w:r>
      <w:r w:rsidRPr="000622BB">
        <w:t xml:space="preserve"> </w:t>
      </w:r>
      <w:r w:rsidR="00242D31" w:rsidRPr="000622BB">
        <w:t xml:space="preserve">dos itens componentes do pregão </w:t>
      </w:r>
      <w:proofErr w:type="gramStart"/>
      <w:r w:rsidRPr="000622BB">
        <w:t>estar</w:t>
      </w:r>
      <w:r w:rsidR="00242D31" w:rsidRPr="000622BB">
        <w:t>em</w:t>
      </w:r>
      <w:proofErr w:type="gramEnd"/>
      <w:r w:rsidRPr="000622BB">
        <w:t xml:space="preserve"> contido</w:t>
      </w:r>
      <w:r w:rsidR="00242D31" w:rsidRPr="000622BB">
        <w:t>s</w:t>
      </w:r>
      <w:r w:rsidRPr="000622BB">
        <w:t xml:space="preserve"> no limite previsto no </w:t>
      </w:r>
      <w:r w:rsidR="00242D31" w:rsidRPr="000622BB">
        <w:t xml:space="preserve">art. 48, I da LC 123/06, a presente licitação não será exclusiva para a participação de </w:t>
      </w:r>
      <w:proofErr w:type="spellStart"/>
      <w:r w:rsidR="00242D31" w:rsidRPr="000622BB">
        <w:t>ME´s</w:t>
      </w:r>
      <w:proofErr w:type="spellEnd"/>
      <w:r w:rsidR="00242D31" w:rsidRPr="000622BB">
        <w:t xml:space="preserve"> e </w:t>
      </w:r>
      <w:proofErr w:type="spellStart"/>
      <w:r w:rsidR="00242D31" w:rsidRPr="000622BB">
        <w:t>EPP´s</w:t>
      </w:r>
      <w:proofErr w:type="spellEnd"/>
      <w:r w:rsidR="00242D31" w:rsidRPr="000622BB">
        <w:t xml:space="preserve">, </w:t>
      </w:r>
      <w:r w:rsidR="000622BB" w:rsidRPr="000622BB">
        <w:t xml:space="preserve">em observância ao contido no art. 3º, § 4º, inciso VIII, da Lei Complementar </w:t>
      </w:r>
      <w:r w:rsidR="000622BB" w:rsidRPr="000622BB">
        <w:lastRenderedPageBreak/>
        <w:t>123/2006.</w:t>
      </w:r>
    </w:p>
    <w:p w:rsidR="00602E78" w:rsidRPr="000622BB" w:rsidRDefault="00602E78" w:rsidP="00602E78">
      <w:pPr>
        <w:pStyle w:val="PargrafodaLista"/>
      </w:pPr>
    </w:p>
    <w:p w:rsidR="00602E78" w:rsidRPr="00602E78" w:rsidRDefault="00602E78" w:rsidP="00602E78">
      <w:pPr>
        <w:pStyle w:val="PargrafodaLista"/>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40"/>
        <w:jc w:val="both"/>
        <w:rPr>
          <w:b/>
        </w:rPr>
      </w:pPr>
    </w:p>
    <w:p w:rsidR="004B2977" w:rsidRDefault="00B02076" w:rsidP="00602E78">
      <w:pPr>
        <w:pStyle w:val="PargrafodaLista"/>
        <w:numPr>
          <w:ilvl w:val="1"/>
          <w:numId w:val="38"/>
        </w:numPr>
        <w:autoSpaceDE w:val="0"/>
        <w:autoSpaceDN w:val="0"/>
        <w:adjustRightInd w:val="0"/>
        <w:jc w:val="both"/>
      </w:pPr>
      <w:r>
        <w:t>Os documentos apresentados nesta licitação deverão:</w:t>
      </w:r>
    </w:p>
    <w:p w:rsidR="00602E78" w:rsidRPr="00602E78" w:rsidRDefault="00602E78" w:rsidP="00602E78">
      <w:pPr>
        <w:pStyle w:val="PargrafodaLista"/>
        <w:autoSpaceDE w:val="0"/>
        <w:autoSpaceDN w:val="0"/>
        <w:adjustRightInd w:val="0"/>
        <w:ind w:left="540"/>
        <w:jc w:val="both"/>
      </w:pPr>
    </w:p>
    <w:p w:rsidR="004B2977" w:rsidRDefault="00B02076" w:rsidP="00602E78">
      <w:pPr>
        <w:pStyle w:val="PargrafodaLista"/>
        <w:numPr>
          <w:ilvl w:val="2"/>
          <w:numId w:val="38"/>
        </w:numPr>
        <w:autoSpaceDE w:val="0"/>
        <w:autoSpaceDN w:val="0"/>
        <w:adjustRightInd w:val="0"/>
        <w:ind w:left="0" w:firstLine="0"/>
        <w:jc w:val="both"/>
      </w:pPr>
      <w:r>
        <w:t>Conter número de CNPJ da licitante que está participando do certame, o qual deverá ser o mesmo constante das notas fiscais referentes à execução do futuro contrato, indicação essa indispensável para efeito de empenho da despesa e realização do pagamento;</w:t>
      </w:r>
    </w:p>
    <w:p w:rsidR="00602E78" w:rsidRDefault="00602E78" w:rsidP="00602E78">
      <w:pPr>
        <w:tabs>
          <w:tab w:val="left" w:pos="360"/>
          <w:tab w:val="left" w:pos="540"/>
        </w:tabs>
        <w:autoSpaceDE w:val="0"/>
        <w:autoSpaceDN w:val="0"/>
        <w:adjustRightInd w:val="0"/>
        <w:jc w:val="both"/>
        <w:rPr>
          <w:b/>
        </w:rPr>
      </w:pPr>
    </w:p>
    <w:p w:rsidR="00B02076" w:rsidRDefault="00602E78" w:rsidP="00602E78">
      <w:pPr>
        <w:tabs>
          <w:tab w:val="left" w:pos="360"/>
          <w:tab w:val="left" w:pos="540"/>
        </w:tabs>
        <w:autoSpaceDE w:val="0"/>
        <w:autoSpaceDN w:val="0"/>
        <w:adjustRightInd w:val="0"/>
        <w:jc w:val="both"/>
      </w:pPr>
      <w:r>
        <w:rPr>
          <w:b/>
        </w:rPr>
        <w:t>2.9</w:t>
      </w:r>
      <w:r w:rsidR="00B02076" w:rsidRPr="005772C2">
        <w:rPr>
          <w:b/>
        </w:rPr>
        <w:t>.2</w:t>
      </w:r>
      <w:r w:rsidR="005772C2" w:rsidRPr="005772C2">
        <w:rPr>
          <w:b/>
        </w:rPr>
        <w:t>.</w:t>
      </w:r>
      <w:r w:rsidR="00B02076">
        <w:t xml:space="preserve"> Ser apresentados em original, em publicação da imprensa oficial</w:t>
      </w:r>
      <w:r w:rsidR="00DF60CA">
        <w:t>,</w:t>
      </w:r>
      <w:r w:rsidR="00B02076">
        <w:t xml:space="preserve"> ou em cópia autenticada por cartório</w:t>
      </w:r>
      <w:r w:rsidR="00DF60CA">
        <w:t xml:space="preserve"> ou servidor do Departamento de Polícia Federal</w:t>
      </w:r>
      <w:r w:rsidR="00B02076">
        <w:t>.</w:t>
      </w:r>
    </w:p>
    <w:p w:rsidR="00B02076" w:rsidRDefault="00B02076" w:rsidP="00326AED">
      <w:pPr>
        <w:pStyle w:val="alnea"/>
        <w:spacing w:before="0"/>
        <w:ind w:firstLine="0"/>
        <w:rPr>
          <w:rFonts w:ascii="Times New Roman" w:hAnsi="Times New Roman"/>
        </w:rPr>
      </w:pPr>
    </w:p>
    <w:p w:rsidR="00B02076" w:rsidRDefault="00B02076" w:rsidP="00326AED">
      <w:pPr>
        <w:pStyle w:val="Item"/>
        <w:spacing w:before="0"/>
        <w:rPr>
          <w:rFonts w:ascii="Times New Roman" w:hAnsi="Times New Roman"/>
        </w:rPr>
      </w:pPr>
      <w:r>
        <w:rPr>
          <w:rFonts w:ascii="Times New Roman" w:hAnsi="Times New Roman"/>
        </w:rPr>
        <w:t>3</w:t>
      </w:r>
      <w:r w:rsidR="005772C2">
        <w:rPr>
          <w:rFonts w:ascii="Times New Roman" w:hAnsi="Times New Roman"/>
        </w:rPr>
        <w:t>.</w:t>
      </w:r>
      <w:r>
        <w:rPr>
          <w:rFonts w:ascii="Times New Roman" w:hAnsi="Times New Roman"/>
        </w:rPr>
        <w:t xml:space="preserve"> DO CREDENCIAMENTO</w:t>
      </w:r>
    </w:p>
    <w:p w:rsidR="00AE3A79" w:rsidRDefault="00AE3A79" w:rsidP="00326AED">
      <w:pPr>
        <w:pStyle w:val="Item"/>
        <w:spacing w:before="0"/>
        <w:rPr>
          <w:rFonts w:ascii="Times New Roman" w:hAnsi="Times New Roman"/>
        </w:rPr>
      </w:pPr>
    </w:p>
    <w:p w:rsidR="00AE3A79" w:rsidRPr="00AE3A79" w:rsidRDefault="00B02076" w:rsidP="00326AED">
      <w:pPr>
        <w:ind w:right="-17"/>
        <w:jc w:val="both"/>
        <w:rPr>
          <w:bCs/>
          <w:iCs/>
          <w:color w:val="000000"/>
        </w:rPr>
      </w:pPr>
      <w:r w:rsidRPr="00AE3A79">
        <w:rPr>
          <w:b/>
        </w:rPr>
        <w:t>3.1</w:t>
      </w:r>
      <w:r w:rsidR="005772C2" w:rsidRPr="00AE3A79">
        <w:rPr>
          <w:b/>
        </w:rPr>
        <w:t>.</w:t>
      </w:r>
      <w:r w:rsidRPr="00AE3A79">
        <w:t xml:space="preserve"> </w:t>
      </w:r>
      <w:r w:rsidR="00AE3A79">
        <w:rPr>
          <w:bCs/>
          <w:iCs/>
          <w:color w:val="000000"/>
        </w:rPr>
        <w:t>O c</w:t>
      </w:r>
      <w:r w:rsidR="00AE3A79" w:rsidRPr="00AE3A79">
        <w:rPr>
          <w:bCs/>
          <w:iCs/>
          <w:color w:val="000000"/>
        </w:rPr>
        <w:t>redenciamento é o nível básico do registro cadastral no SICAF, que permite a participação dos interessados na modalidade licitatória Pregão, em sua forma eletrônica.</w:t>
      </w:r>
    </w:p>
    <w:p w:rsidR="004B2977" w:rsidRDefault="004B2977" w:rsidP="00326AED">
      <w:pPr>
        <w:ind w:right="-17"/>
        <w:jc w:val="both"/>
        <w:rPr>
          <w:b/>
          <w:bCs/>
          <w:iCs/>
          <w:color w:val="000000"/>
        </w:rPr>
      </w:pPr>
    </w:p>
    <w:p w:rsidR="00AE3A79" w:rsidRPr="00AE3A79" w:rsidRDefault="00AE3A79" w:rsidP="00326AED">
      <w:pPr>
        <w:ind w:right="-17"/>
        <w:jc w:val="both"/>
        <w:rPr>
          <w:bCs/>
          <w:iCs/>
          <w:color w:val="000000"/>
        </w:rPr>
      </w:pPr>
      <w:r w:rsidRPr="00AE3A79">
        <w:rPr>
          <w:b/>
          <w:bCs/>
          <w:iCs/>
          <w:color w:val="000000"/>
        </w:rPr>
        <w:t>3.2.</w:t>
      </w:r>
      <w:r w:rsidRPr="00AE3A79">
        <w:rPr>
          <w:bCs/>
          <w:iCs/>
          <w:color w:val="000000"/>
        </w:rPr>
        <w:t xml:space="preserve"> O cadastro no SICAF poderá ser iniciado no Portal de Compras do Governo Federal – </w:t>
      </w:r>
      <w:proofErr w:type="spellStart"/>
      <w:r w:rsidRPr="00AE3A79">
        <w:rPr>
          <w:bCs/>
          <w:i/>
          <w:iCs/>
          <w:color w:val="000000"/>
        </w:rPr>
        <w:t>Comprasnet</w:t>
      </w:r>
      <w:proofErr w:type="spellEnd"/>
      <w:r w:rsidRPr="00AE3A79">
        <w:rPr>
          <w:bCs/>
          <w:iCs/>
          <w:color w:val="000000"/>
        </w:rPr>
        <w:t xml:space="preserve">, no sítio www.comprasnet.gov.br, com a solicitação de </w:t>
      </w:r>
      <w:proofErr w:type="spellStart"/>
      <w:r w:rsidRPr="00C21135">
        <w:rPr>
          <w:bCs/>
          <w:i/>
          <w:iCs/>
          <w:color w:val="000000"/>
        </w:rPr>
        <w:t>login</w:t>
      </w:r>
      <w:proofErr w:type="spellEnd"/>
      <w:r w:rsidRPr="00AE3A79">
        <w:rPr>
          <w:bCs/>
          <w:iCs/>
          <w:color w:val="000000"/>
        </w:rPr>
        <w:t xml:space="preserve"> e senha pelo interessado.</w:t>
      </w:r>
    </w:p>
    <w:p w:rsidR="004B2977" w:rsidRDefault="004B2977" w:rsidP="00326AED">
      <w:pPr>
        <w:ind w:right="-17"/>
        <w:jc w:val="both"/>
        <w:rPr>
          <w:b/>
        </w:rPr>
      </w:pPr>
    </w:p>
    <w:p w:rsidR="00B02076" w:rsidRDefault="00AE3A79" w:rsidP="00326AED">
      <w:pPr>
        <w:ind w:right="-17"/>
        <w:jc w:val="both"/>
      </w:pPr>
      <w:r w:rsidRPr="00AE3A79">
        <w:rPr>
          <w:b/>
        </w:rPr>
        <w:t>3.3.</w:t>
      </w:r>
      <w:r>
        <w:t xml:space="preserve"> </w:t>
      </w:r>
      <w:r w:rsidR="00B02076">
        <w:t xml:space="preserve">A licitante deverá credenciar-se previamente no sistema “Pregão Eletrônico”, no sítio </w:t>
      </w:r>
      <w:r w:rsidR="00B02076">
        <w:rPr>
          <w:color w:val="0000FF"/>
          <w:u w:val="single"/>
        </w:rPr>
        <w:t>www.comprasnet.gov.br</w:t>
      </w:r>
      <w:r w:rsidR="00B02076">
        <w:t>, observado o seguinte:</w:t>
      </w:r>
    </w:p>
    <w:p w:rsidR="00DF60CA" w:rsidRDefault="00DF60CA" w:rsidP="00326AED">
      <w:pPr>
        <w:ind w:right="-17"/>
        <w:jc w:val="both"/>
      </w:pPr>
    </w:p>
    <w:p w:rsidR="00B02076" w:rsidRDefault="00B02076" w:rsidP="00326AED">
      <w:pPr>
        <w:tabs>
          <w:tab w:val="left" w:pos="540"/>
        </w:tabs>
        <w:autoSpaceDE w:val="0"/>
        <w:autoSpaceDN w:val="0"/>
        <w:adjustRightInd w:val="0"/>
        <w:jc w:val="both"/>
      </w:pPr>
      <w:r w:rsidRPr="005772C2">
        <w:rPr>
          <w:b/>
        </w:rPr>
        <w:t>3.</w:t>
      </w:r>
      <w:r w:rsidR="00AE3A79">
        <w:rPr>
          <w:b/>
        </w:rPr>
        <w:t>3</w:t>
      </w:r>
      <w:r w:rsidRPr="005772C2">
        <w:rPr>
          <w:b/>
        </w:rPr>
        <w:t>.1</w:t>
      </w:r>
      <w:r w:rsidR="005772C2" w:rsidRPr="005772C2">
        <w:rPr>
          <w:b/>
        </w:rPr>
        <w:t>.</w:t>
      </w:r>
      <w:r>
        <w:t xml:space="preserve"> O credenciamento dar-se-á mediante atribuição de chave de identificação e de senha, pessoal e intransferível, para acesso ao sistema eletrônico;</w:t>
      </w:r>
    </w:p>
    <w:p w:rsidR="004B2977" w:rsidRDefault="004B2977" w:rsidP="00326AED">
      <w:pPr>
        <w:tabs>
          <w:tab w:val="left" w:pos="540"/>
        </w:tabs>
        <w:autoSpaceDE w:val="0"/>
        <w:autoSpaceDN w:val="0"/>
        <w:adjustRightInd w:val="0"/>
        <w:jc w:val="both"/>
        <w:rPr>
          <w:b/>
        </w:rPr>
      </w:pPr>
    </w:p>
    <w:p w:rsidR="00B02076" w:rsidRDefault="00B02076" w:rsidP="00326AED">
      <w:pPr>
        <w:tabs>
          <w:tab w:val="left" w:pos="540"/>
        </w:tabs>
        <w:autoSpaceDE w:val="0"/>
        <w:autoSpaceDN w:val="0"/>
        <w:adjustRightInd w:val="0"/>
        <w:jc w:val="both"/>
      </w:pPr>
      <w:r w:rsidRPr="005772C2">
        <w:rPr>
          <w:b/>
        </w:rPr>
        <w:t>3.</w:t>
      </w:r>
      <w:r w:rsidR="00AE3A79">
        <w:rPr>
          <w:b/>
        </w:rPr>
        <w:t>3</w:t>
      </w:r>
      <w:r w:rsidRPr="005772C2">
        <w:rPr>
          <w:b/>
        </w:rPr>
        <w:t>.2</w:t>
      </w:r>
      <w:r w:rsidR="005772C2" w:rsidRPr="005772C2">
        <w:rPr>
          <w:b/>
        </w:rPr>
        <w:t>.</w:t>
      </w:r>
      <w:r>
        <w:t xml:space="preserve"> A perda da senha ou a quebra de sigilo deverão ser comunicadas imediatamente ao provedor do sistema, para imediato bloqueio de acesso;</w:t>
      </w:r>
    </w:p>
    <w:p w:rsidR="004B2977" w:rsidRDefault="004B2977" w:rsidP="00326AED">
      <w:pPr>
        <w:tabs>
          <w:tab w:val="left" w:pos="540"/>
        </w:tabs>
        <w:autoSpaceDE w:val="0"/>
        <w:autoSpaceDN w:val="0"/>
        <w:adjustRightInd w:val="0"/>
        <w:jc w:val="both"/>
        <w:rPr>
          <w:b/>
        </w:rPr>
      </w:pPr>
    </w:p>
    <w:p w:rsidR="00B02076" w:rsidRDefault="00B02076" w:rsidP="00326AED">
      <w:pPr>
        <w:tabs>
          <w:tab w:val="left" w:pos="540"/>
        </w:tabs>
        <w:autoSpaceDE w:val="0"/>
        <w:autoSpaceDN w:val="0"/>
        <w:adjustRightInd w:val="0"/>
        <w:jc w:val="both"/>
        <w:rPr>
          <w:b/>
          <w:bCs/>
          <w:i/>
          <w:iCs/>
        </w:rPr>
      </w:pPr>
      <w:r w:rsidRPr="005772C2">
        <w:rPr>
          <w:b/>
        </w:rPr>
        <w:t>3.</w:t>
      </w:r>
      <w:r w:rsidR="00AE3A79">
        <w:rPr>
          <w:b/>
        </w:rPr>
        <w:t>3</w:t>
      </w:r>
      <w:r w:rsidRPr="005772C2">
        <w:rPr>
          <w:b/>
        </w:rPr>
        <w:t>.3</w:t>
      </w:r>
      <w:r w:rsidR="005772C2" w:rsidRPr="005772C2">
        <w:rPr>
          <w:b/>
        </w:rPr>
        <w:t>.</w:t>
      </w:r>
      <w:r>
        <w:t xml:space="preserve"> O credenciamento da licitante ou de seu representante perante o provedor do sistema implicará responsabilidade legal pelos atos praticados e presunção de sua capacidade técnica para realização das transações inerentes ao pregão na forma eletrônica.</w:t>
      </w:r>
    </w:p>
    <w:p w:rsidR="004B2977" w:rsidRDefault="004B2977" w:rsidP="00326AED">
      <w:pPr>
        <w:autoSpaceDE w:val="0"/>
        <w:autoSpaceDN w:val="0"/>
        <w:adjustRightInd w:val="0"/>
        <w:jc w:val="both"/>
        <w:rPr>
          <w:b/>
        </w:rPr>
      </w:pPr>
    </w:p>
    <w:p w:rsidR="00B02076" w:rsidRDefault="00B02076" w:rsidP="00326AED">
      <w:pPr>
        <w:autoSpaceDE w:val="0"/>
        <w:autoSpaceDN w:val="0"/>
        <w:adjustRightInd w:val="0"/>
        <w:jc w:val="both"/>
      </w:pPr>
      <w:r w:rsidRPr="00E71C36">
        <w:rPr>
          <w:b/>
        </w:rPr>
        <w:t>3.</w:t>
      </w:r>
      <w:r w:rsidR="00AE3A79">
        <w:rPr>
          <w:b/>
        </w:rPr>
        <w:t>4</w:t>
      </w:r>
      <w:r w:rsidR="005772C2" w:rsidRPr="00E71C36">
        <w:rPr>
          <w:b/>
        </w:rPr>
        <w:t>.</w:t>
      </w:r>
      <w:r>
        <w:t xml:space="preserve"> O uso da senha de acesso ao sistema eletrônico é de inteira e exclusiva responsabilidade da licitante, incluindo qualquer transação efetuada diretamente ou por seu representante, não cabendo ao provedor do sistema ou ao Departamento de Polícia Federal responsabilidade por eventuais danos decorrentes de uso indevido da senha, ainda que por terceiros.</w:t>
      </w:r>
    </w:p>
    <w:p w:rsidR="00C21135" w:rsidRDefault="00C21135" w:rsidP="00326AED">
      <w:pPr>
        <w:pStyle w:val="Item"/>
        <w:numPr>
          <w:ilvl w:val="12"/>
          <w:numId w:val="0"/>
        </w:numPr>
        <w:spacing w:before="0"/>
        <w:jc w:val="both"/>
        <w:rPr>
          <w:rFonts w:ascii="Times New Roman" w:hAnsi="Times New Roman"/>
          <w:b w:val="0"/>
        </w:rPr>
      </w:pPr>
    </w:p>
    <w:p w:rsidR="00B02076" w:rsidRDefault="00E71C36" w:rsidP="00326AED">
      <w:pPr>
        <w:rPr>
          <w:b/>
        </w:rPr>
      </w:pPr>
      <w:r w:rsidRPr="00C21135">
        <w:rPr>
          <w:b/>
          <w:bCs/>
        </w:rPr>
        <w:t xml:space="preserve">4. </w:t>
      </w:r>
      <w:r w:rsidR="00B02076" w:rsidRPr="00C21135">
        <w:rPr>
          <w:b/>
        </w:rPr>
        <w:t>DO ENVIO DA PROPOSTA ELETRÔNICA DE PREÇOS</w:t>
      </w:r>
    </w:p>
    <w:p w:rsidR="00511C72" w:rsidRPr="00C21135" w:rsidRDefault="00511C72" w:rsidP="00326AED">
      <w:pPr>
        <w:rPr>
          <w:b/>
        </w:rPr>
      </w:pP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t>4.1</w:t>
      </w:r>
      <w:r w:rsidR="00E71C36" w:rsidRPr="00E71C36">
        <w:rPr>
          <w:rFonts w:ascii="Times New Roman" w:hAnsi="Times New Roman"/>
          <w:b/>
          <w:szCs w:val="24"/>
        </w:rPr>
        <w:t>.</w:t>
      </w:r>
      <w:r w:rsidRPr="009B18CC">
        <w:rPr>
          <w:rFonts w:ascii="Times New Roman" w:hAnsi="Times New Roman"/>
          <w:szCs w:val="24"/>
        </w:rPr>
        <w:t xml:space="preserve"> A participação no pregão eletrônico ocorrerá mediante utilização da chave de identificação e de senha privativa da licitante e </w:t>
      </w:r>
      <w:proofErr w:type="spellStart"/>
      <w:r w:rsidRPr="009B18CC">
        <w:rPr>
          <w:rFonts w:ascii="Times New Roman" w:hAnsi="Times New Roman"/>
          <w:szCs w:val="24"/>
        </w:rPr>
        <w:t>subseqüente</w:t>
      </w:r>
      <w:proofErr w:type="spellEnd"/>
      <w:r w:rsidRPr="009B18CC">
        <w:rPr>
          <w:rFonts w:ascii="Times New Roman" w:hAnsi="Times New Roman"/>
          <w:szCs w:val="24"/>
        </w:rPr>
        <w:t xml:space="preserve"> encaminhamento da proposta de preço </w:t>
      </w:r>
      <w:r w:rsidRPr="008A4C76">
        <w:rPr>
          <w:rFonts w:ascii="Times New Roman" w:hAnsi="Times New Roman"/>
          <w:szCs w:val="24"/>
        </w:rPr>
        <w:t xml:space="preserve">com o valor total </w:t>
      </w:r>
      <w:r w:rsidR="005C03E5" w:rsidRPr="008A4C76">
        <w:rPr>
          <w:rFonts w:ascii="Times New Roman" w:hAnsi="Times New Roman"/>
          <w:szCs w:val="24"/>
        </w:rPr>
        <w:t xml:space="preserve">anual </w:t>
      </w:r>
      <w:r w:rsidRPr="008A4C76">
        <w:rPr>
          <w:rFonts w:ascii="Times New Roman" w:hAnsi="Times New Roman"/>
          <w:szCs w:val="24"/>
        </w:rPr>
        <w:t>para o item pretendido</w:t>
      </w:r>
      <w:r>
        <w:rPr>
          <w:rFonts w:ascii="Times New Roman" w:hAnsi="Times New Roman"/>
          <w:szCs w:val="24"/>
        </w:rPr>
        <w:t>, considerando a vigência da apólice de 12 (doze) meses.</w:t>
      </w:r>
    </w:p>
    <w:p w:rsidR="004B2977" w:rsidRDefault="004B2977" w:rsidP="00326AED">
      <w:pPr>
        <w:pStyle w:val="Inciso"/>
        <w:spacing w:before="0"/>
        <w:ind w:firstLine="0"/>
        <w:rPr>
          <w:rFonts w:ascii="Times New Roman" w:hAnsi="Times New Roman"/>
          <w:b/>
          <w:szCs w:val="24"/>
        </w:rPr>
      </w:pPr>
    </w:p>
    <w:p w:rsidR="00B02076" w:rsidRPr="009B18CC" w:rsidRDefault="00B02076" w:rsidP="00326AED">
      <w:pPr>
        <w:pStyle w:val="Inciso"/>
        <w:spacing w:before="0"/>
        <w:ind w:firstLine="0"/>
        <w:rPr>
          <w:rFonts w:ascii="Times New Roman" w:hAnsi="Times New Roman"/>
          <w:b/>
          <w:i/>
          <w:szCs w:val="24"/>
        </w:rPr>
      </w:pPr>
      <w:r w:rsidRPr="00E71C36">
        <w:rPr>
          <w:rFonts w:ascii="Times New Roman" w:hAnsi="Times New Roman"/>
          <w:b/>
          <w:szCs w:val="24"/>
        </w:rPr>
        <w:t>4.2</w:t>
      </w:r>
      <w:r w:rsidR="00E71C36" w:rsidRPr="00E71C36">
        <w:rPr>
          <w:rFonts w:ascii="Times New Roman" w:hAnsi="Times New Roman"/>
          <w:b/>
          <w:szCs w:val="24"/>
        </w:rPr>
        <w:t>.</w:t>
      </w:r>
      <w:r w:rsidRPr="009B18CC">
        <w:rPr>
          <w:rFonts w:ascii="Times New Roman" w:hAnsi="Times New Roman"/>
          <w:szCs w:val="24"/>
        </w:rPr>
        <w:t xml:space="preserve"> Após a divulgação do Edital no endereço eletrônico, a licitante deverá encaminhar proposta com </w:t>
      </w:r>
      <w:r>
        <w:rPr>
          <w:rFonts w:ascii="Times New Roman" w:hAnsi="Times New Roman"/>
          <w:szCs w:val="24"/>
        </w:rPr>
        <w:t xml:space="preserve">a descrição detalhada do objeto </w:t>
      </w:r>
      <w:r w:rsidRPr="009B18CC">
        <w:rPr>
          <w:rFonts w:ascii="Times New Roman" w:hAnsi="Times New Roman"/>
          <w:szCs w:val="24"/>
        </w:rPr>
        <w:t xml:space="preserve">cotado e de seu preço </w:t>
      </w:r>
      <w:r>
        <w:rPr>
          <w:rFonts w:ascii="Times New Roman" w:hAnsi="Times New Roman"/>
          <w:szCs w:val="24"/>
        </w:rPr>
        <w:t>global</w:t>
      </w:r>
      <w:r w:rsidRPr="009B18CC">
        <w:rPr>
          <w:rFonts w:ascii="Times New Roman" w:hAnsi="Times New Roman"/>
          <w:szCs w:val="24"/>
        </w:rPr>
        <w:t xml:space="preserve">, até a data e hora marcadas para a abertura da sessão, </w:t>
      </w:r>
      <w:r>
        <w:rPr>
          <w:rFonts w:ascii="Times New Roman" w:hAnsi="Times New Roman"/>
          <w:bCs/>
          <w:color w:val="000000"/>
          <w:szCs w:val="24"/>
        </w:rPr>
        <w:t>indicadas no preâmbulo</w:t>
      </w:r>
      <w:r w:rsidRPr="009B18CC">
        <w:rPr>
          <w:rFonts w:ascii="Times New Roman" w:hAnsi="Times New Roman"/>
          <w:color w:val="000000"/>
          <w:szCs w:val="24"/>
        </w:rPr>
        <w:t>,</w:t>
      </w:r>
      <w:r w:rsidRPr="009B18CC">
        <w:rPr>
          <w:rFonts w:ascii="Times New Roman" w:hAnsi="Times New Roman"/>
          <w:szCs w:val="24"/>
        </w:rPr>
        <w:t xml:space="preserve"> horário de Brasília, exclusivamente por meio do sistema eletrônico – </w:t>
      </w:r>
      <w:hyperlink r:id="rId12" w:history="1">
        <w:r w:rsidRPr="009B18CC">
          <w:rPr>
            <w:rStyle w:val="Hyperlink"/>
            <w:rFonts w:ascii="Times New Roman" w:hAnsi="Times New Roman"/>
            <w:szCs w:val="24"/>
          </w:rPr>
          <w:t>www.comprasnet.gov.br</w:t>
        </w:r>
      </w:hyperlink>
      <w:r w:rsidRPr="009B18CC">
        <w:rPr>
          <w:rFonts w:ascii="Times New Roman" w:hAnsi="Times New Roman"/>
          <w:szCs w:val="24"/>
        </w:rPr>
        <w:t xml:space="preserve"> - quando, então, encerrar-se-á, automaticamente, a fase de recebimento de propostas. </w:t>
      </w:r>
    </w:p>
    <w:p w:rsidR="004B2977" w:rsidRDefault="004B2977" w:rsidP="00326AED">
      <w:pPr>
        <w:pStyle w:val="Inciso"/>
        <w:spacing w:before="0"/>
        <w:ind w:firstLine="0"/>
        <w:rPr>
          <w:rFonts w:ascii="Times New Roman" w:hAnsi="Times New Roman"/>
          <w:b/>
          <w:szCs w:val="24"/>
        </w:rPr>
      </w:pPr>
    </w:p>
    <w:p w:rsidR="00B02076" w:rsidRDefault="00B02076" w:rsidP="00326AED">
      <w:pPr>
        <w:pStyle w:val="Inciso"/>
        <w:spacing w:before="0"/>
        <w:ind w:firstLine="0"/>
        <w:rPr>
          <w:rFonts w:ascii="Times New Roman" w:hAnsi="Times New Roman"/>
          <w:szCs w:val="24"/>
        </w:rPr>
      </w:pPr>
      <w:r w:rsidRPr="00E71C36">
        <w:rPr>
          <w:rFonts w:ascii="Times New Roman" w:hAnsi="Times New Roman"/>
          <w:b/>
          <w:szCs w:val="24"/>
        </w:rPr>
        <w:t>4.2.1</w:t>
      </w:r>
      <w:r w:rsidR="00E71C36" w:rsidRPr="00E71C36">
        <w:rPr>
          <w:rFonts w:ascii="Times New Roman" w:hAnsi="Times New Roman"/>
          <w:b/>
          <w:szCs w:val="24"/>
        </w:rPr>
        <w:t>.</w:t>
      </w:r>
      <w:r w:rsidRPr="009B18CC">
        <w:rPr>
          <w:rFonts w:ascii="Times New Roman" w:hAnsi="Times New Roman"/>
          <w:szCs w:val="24"/>
        </w:rPr>
        <w:t xml:space="preserve"> No momento da elaboração e envio da proposta a licitante deverá encaminhar por meio do sistema eletrônico as seguintes declarações:</w:t>
      </w:r>
    </w:p>
    <w:p w:rsidR="004B2977" w:rsidRDefault="004B2977" w:rsidP="00326AED">
      <w:pPr>
        <w:pStyle w:val="Inciso"/>
        <w:spacing w:before="0"/>
        <w:ind w:firstLine="0"/>
        <w:rPr>
          <w:rFonts w:ascii="Times New Roman" w:hAnsi="Times New Roman"/>
          <w:b/>
          <w:szCs w:val="24"/>
        </w:rPr>
      </w:pP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t>4.2.1.1</w:t>
      </w:r>
      <w:r w:rsidR="00E71C36" w:rsidRPr="00E71C36">
        <w:rPr>
          <w:rFonts w:ascii="Times New Roman" w:hAnsi="Times New Roman"/>
          <w:b/>
          <w:szCs w:val="24"/>
        </w:rPr>
        <w:t>.</w:t>
      </w:r>
      <w:r w:rsidRPr="009B18CC">
        <w:rPr>
          <w:rFonts w:ascii="Times New Roman" w:hAnsi="Times New Roman"/>
          <w:szCs w:val="24"/>
        </w:rPr>
        <w:t xml:space="preserve"> Declaração de Inexistência de Fato Impeditivo;</w:t>
      </w:r>
    </w:p>
    <w:p w:rsidR="004B2977" w:rsidRDefault="004B2977" w:rsidP="00326AED">
      <w:pPr>
        <w:pStyle w:val="Inciso"/>
        <w:spacing w:before="0"/>
        <w:ind w:firstLine="0"/>
        <w:rPr>
          <w:rFonts w:ascii="Times New Roman" w:hAnsi="Times New Roman"/>
          <w:b/>
          <w:szCs w:val="24"/>
        </w:rPr>
      </w:pP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t>4.2.1.2</w:t>
      </w:r>
      <w:r w:rsidR="00E71C36" w:rsidRPr="00E71C36">
        <w:rPr>
          <w:rFonts w:ascii="Times New Roman" w:hAnsi="Times New Roman"/>
          <w:b/>
          <w:szCs w:val="24"/>
        </w:rPr>
        <w:t>.</w:t>
      </w:r>
      <w:r w:rsidRPr="009B18CC">
        <w:rPr>
          <w:rFonts w:ascii="Times New Roman" w:hAnsi="Times New Roman"/>
          <w:szCs w:val="24"/>
        </w:rPr>
        <w:t xml:space="preserve"> Declaração de que não emprega menor de 18 (dezoito) anos em trabalho noturno, perigoso ou insalubre, e menor de 16 (dezesseis) anos em qualquer trabalho, salvo na condição de aprendiz a partir dos 14 (quatorze) anos</w:t>
      </w:r>
      <w:r w:rsidR="0026292E">
        <w:rPr>
          <w:rFonts w:ascii="Times New Roman" w:hAnsi="Times New Roman"/>
          <w:szCs w:val="24"/>
        </w:rPr>
        <w:t>, nos termos do art. 7º, XXXIII da CR/88</w:t>
      </w:r>
      <w:r w:rsidRPr="009B18CC">
        <w:rPr>
          <w:rFonts w:ascii="Times New Roman" w:hAnsi="Times New Roman"/>
          <w:szCs w:val="24"/>
        </w:rPr>
        <w:t>;</w:t>
      </w:r>
    </w:p>
    <w:p w:rsidR="004B2977" w:rsidRDefault="004B2977" w:rsidP="00326AED">
      <w:pPr>
        <w:pStyle w:val="Inciso"/>
        <w:spacing w:before="0"/>
        <w:ind w:firstLine="0"/>
        <w:rPr>
          <w:rFonts w:ascii="Times New Roman" w:hAnsi="Times New Roman"/>
          <w:b/>
          <w:szCs w:val="24"/>
        </w:rPr>
      </w:pPr>
    </w:p>
    <w:p w:rsidR="00B02076" w:rsidRDefault="00B02076" w:rsidP="00326AED">
      <w:pPr>
        <w:pStyle w:val="Inciso"/>
        <w:spacing w:before="0"/>
        <w:ind w:firstLine="0"/>
        <w:rPr>
          <w:rFonts w:ascii="Times New Roman" w:hAnsi="Times New Roman"/>
          <w:szCs w:val="24"/>
        </w:rPr>
      </w:pPr>
      <w:r w:rsidRPr="00E71C36">
        <w:rPr>
          <w:rFonts w:ascii="Times New Roman" w:hAnsi="Times New Roman"/>
          <w:b/>
          <w:szCs w:val="24"/>
        </w:rPr>
        <w:t>4.2.1.3</w:t>
      </w:r>
      <w:r w:rsidR="00E71C36" w:rsidRPr="00E71C36">
        <w:rPr>
          <w:rFonts w:ascii="Times New Roman" w:hAnsi="Times New Roman"/>
          <w:b/>
          <w:szCs w:val="24"/>
        </w:rPr>
        <w:t>.</w:t>
      </w:r>
      <w:r w:rsidRPr="009B18CC">
        <w:rPr>
          <w:rFonts w:ascii="Times New Roman" w:hAnsi="Times New Roman"/>
          <w:szCs w:val="24"/>
        </w:rPr>
        <w:t xml:space="preserve"> Declaração de que atende aos requisitos do artigo 3º da Lei Complementar nº. 123/2006 para a qualificação como microempresa, empresa de pequeno porte ou Cooperativa (Lei 11.488/07), para ter direito ao tratamento diferenciado e favorecido estabelecido nos </w:t>
      </w:r>
      <w:proofErr w:type="spellStart"/>
      <w:r w:rsidRPr="009B18CC">
        <w:rPr>
          <w:rFonts w:ascii="Times New Roman" w:hAnsi="Times New Roman"/>
          <w:szCs w:val="24"/>
        </w:rPr>
        <w:t>arts</w:t>
      </w:r>
      <w:proofErr w:type="spellEnd"/>
      <w:r w:rsidRPr="009B18CC">
        <w:rPr>
          <w:rFonts w:ascii="Times New Roman" w:hAnsi="Times New Roman"/>
          <w:szCs w:val="24"/>
        </w:rPr>
        <w:t xml:space="preserve">. </w:t>
      </w:r>
      <w:smartTag w:uri="urn:schemas-microsoft-com:office:smarttags" w:element="metricconverter">
        <w:smartTagPr>
          <w:attr w:name="ProductID" w:val="42 a"/>
        </w:smartTagPr>
        <w:r w:rsidRPr="009B18CC">
          <w:rPr>
            <w:rFonts w:ascii="Times New Roman" w:hAnsi="Times New Roman"/>
            <w:szCs w:val="24"/>
          </w:rPr>
          <w:t>42 a</w:t>
        </w:r>
      </w:smartTag>
      <w:r w:rsidRPr="009B18CC">
        <w:rPr>
          <w:rFonts w:ascii="Times New Roman" w:hAnsi="Times New Roman"/>
          <w:szCs w:val="24"/>
        </w:rPr>
        <w:t xml:space="preserve"> 49 daquela Lei Complementar.</w:t>
      </w:r>
    </w:p>
    <w:p w:rsidR="00A14D85" w:rsidRPr="009B18CC" w:rsidRDefault="00A14D85" w:rsidP="00326AED">
      <w:pPr>
        <w:pStyle w:val="Inciso"/>
        <w:spacing w:before="0"/>
        <w:ind w:firstLine="0"/>
        <w:rPr>
          <w:rFonts w:ascii="Times New Roman" w:hAnsi="Times New Roman"/>
          <w:szCs w:val="24"/>
        </w:rPr>
      </w:pP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t>4.2.1.4</w:t>
      </w:r>
      <w:r w:rsidR="00E71C36" w:rsidRPr="00E71C36">
        <w:rPr>
          <w:rFonts w:ascii="Times New Roman" w:hAnsi="Times New Roman"/>
          <w:b/>
          <w:szCs w:val="24"/>
        </w:rPr>
        <w:t>.</w:t>
      </w:r>
      <w:r w:rsidRPr="009B18CC">
        <w:rPr>
          <w:rFonts w:ascii="Times New Roman" w:hAnsi="Times New Roman"/>
          <w:szCs w:val="24"/>
        </w:rPr>
        <w:t xml:space="preserve"> Declaração de que conhece e concorda com as condições estabelecidas no edital e que atende aos requisitos de habilitação.</w:t>
      </w:r>
    </w:p>
    <w:p w:rsidR="004B2977" w:rsidRDefault="004B2977" w:rsidP="00326AED">
      <w:pPr>
        <w:jc w:val="both"/>
        <w:rPr>
          <w:b/>
          <w:color w:val="000000"/>
          <w:lang w:val="pt-PT"/>
        </w:rPr>
      </w:pPr>
    </w:p>
    <w:p w:rsidR="00B02076" w:rsidRPr="002A7E88" w:rsidRDefault="00B02076" w:rsidP="00326AED">
      <w:pPr>
        <w:jc w:val="both"/>
        <w:rPr>
          <w:color w:val="000000"/>
          <w:lang w:val="pt-PT"/>
        </w:rPr>
      </w:pPr>
      <w:r>
        <w:rPr>
          <w:b/>
          <w:color w:val="000000"/>
          <w:lang w:val="pt-PT"/>
        </w:rPr>
        <w:t>4.2.1.5</w:t>
      </w:r>
      <w:r w:rsidR="00E71C36">
        <w:rPr>
          <w:b/>
          <w:color w:val="000000"/>
          <w:lang w:val="pt-PT"/>
        </w:rPr>
        <w:t>.</w:t>
      </w:r>
      <w:r w:rsidRPr="006942EB">
        <w:rPr>
          <w:b/>
          <w:color w:val="000000"/>
          <w:lang w:val="pt-PT"/>
        </w:rPr>
        <w:t xml:space="preserve"> </w:t>
      </w:r>
      <w:r w:rsidRPr="002A7E88">
        <w:rPr>
          <w:color w:val="000000"/>
          <w:lang w:val="pt-PT"/>
        </w:rPr>
        <w:t>Declaração de Elaboração Independente de Proposta, conforme disposto no § 2º do Art. 1º  da IN 02, de 16/09/2009.</w:t>
      </w:r>
    </w:p>
    <w:p w:rsidR="004B2977" w:rsidRDefault="004B2977" w:rsidP="00326AED">
      <w:pPr>
        <w:pStyle w:val="Inciso"/>
        <w:spacing w:before="0"/>
        <w:ind w:firstLine="0"/>
        <w:rPr>
          <w:rFonts w:ascii="Times New Roman" w:hAnsi="Times New Roman"/>
          <w:b/>
          <w:szCs w:val="24"/>
        </w:rPr>
      </w:pPr>
    </w:p>
    <w:p w:rsidR="00B02076" w:rsidRDefault="00B02076" w:rsidP="00326AED">
      <w:pPr>
        <w:pStyle w:val="Inciso"/>
        <w:spacing w:before="0"/>
        <w:ind w:firstLine="0"/>
        <w:rPr>
          <w:rFonts w:ascii="Times New Roman" w:hAnsi="Times New Roman"/>
          <w:szCs w:val="24"/>
        </w:rPr>
      </w:pPr>
      <w:r w:rsidRPr="00E71C36">
        <w:rPr>
          <w:rFonts w:ascii="Times New Roman" w:hAnsi="Times New Roman"/>
          <w:b/>
          <w:szCs w:val="24"/>
        </w:rPr>
        <w:t>4.2.2</w:t>
      </w:r>
      <w:r w:rsidR="00E71C36" w:rsidRPr="00E71C36">
        <w:rPr>
          <w:rFonts w:ascii="Times New Roman" w:hAnsi="Times New Roman"/>
          <w:b/>
          <w:szCs w:val="24"/>
        </w:rPr>
        <w:t>.</w:t>
      </w:r>
      <w:r w:rsidRPr="009B18CC">
        <w:rPr>
          <w:rFonts w:ascii="Times New Roman" w:hAnsi="Times New Roman"/>
          <w:szCs w:val="24"/>
        </w:rPr>
        <w:t xml:space="preserve"> As Declarações a que se referem os subitens 4.2.1.1 e 4.2.1.2 deverão ser encaminhadas no momento do cadastramento de proposta, contudo, somente serão visualizadas pelo P</w:t>
      </w:r>
      <w:r w:rsidR="00B86C17">
        <w:rPr>
          <w:rFonts w:ascii="Times New Roman" w:hAnsi="Times New Roman"/>
          <w:szCs w:val="24"/>
        </w:rPr>
        <w:t>regoeiro na fase de habilitação</w:t>
      </w:r>
      <w:r w:rsidRPr="00B86C17">
        <w:rPr>
          <w:rFonts w:ascii="Times New Roman" w:hAnsi="Times New Roman"/>
          <w:szCs w:val="24"/>
        </w:rPr>
        <w:t>.</w:t>
      </w:r>
    </w:p>
    <w:p w:rsidR="001C7A58" w:rsidRDefault="001C7A58" w:rsidP="00326AED">
      <w:pPr>
        <w:pStyle w:val="Inciso"/>
        <w:spacing w:before="0"/>
        <w:ind w:firstLine="0"/>
        <w:rPr>
          <w:rFonts w:ascii="Times New Roman" w:hAnsi="Times New Roman"/>
          <w:szCs w:val="24"/>
        </w:rPr>
      </w:pPr>
    </w:p>
    <w:p w:rsidR="001C7A58" w:rsidRPr="001C7A58" w:rsidRDefault="001C7A58" w:rsidP="00326AED">
      <w:pPr>
        <w:pStyle w:val="Inciso"/>
        <w:spacing w:before="0"/>
        <w:ind w:firstLine="0"/>
        <w:rPr>
          <w:rFonts w:ascii="Times New Roman" w:hAnsi="Times New Roman"/>
          <w:szCs w:val="24"/>
        </w:rPr>
      </w:pPr>
      <w:r w:rsidRPr="001C7A58">
        <w:rPr>
          <w:rFonts w:ascii="Times New Roman" w:hAnsi="Times New Roman"/>
          <w:b/>
          <w:szCs w:val="24"/>
        </w:rPr>
        <w:t>4.2.2.1.</w:t>
      </w:r>
      <w:r>
        <w:rPr>
          <w:rFonts w:ascii="Times New Roman" w:hAnsi="Times New Roman"/>
          <w:szCs w:val="24"/>
        </w:rPr>
        <w:t xml:space="preserve"> </w:t>
      </w:r>
      <w:r w:rsidRPr="001C7A58">
        <w:rPr>
          <w:rFonts w:ascii="Times New Roman" w:hAnsi="Times New Roman"/>
          <w:color w:val="000000"/>
        </w:rPr>
        <w:t>A declaração falsa relativa ao cumprimento de qualquer condição sujeitará o licitante às sanções previstas neste Edital.</w:t>
      </w:r>
    </w:p>
    <w:p w:rsidR="004B2977" w:rsidRDefault="00B86C17" w:rsidP="00B86C17">
      <w:pPr>
        <w:pStyle w:val="Inciso"/>
        <w:tabs>
          <w:tab w:val="left" w:pos="1545"/>
        </w:tabs>
        <w:spacing w:before="0"/>
        <w:ind w:firstLine="0"/>
        <w:rPr>
          <w:rFonts w:ascii="Times New Roman" w:hAnsi="Times New Roman"/>
          <w:b/>
          <w:szCs w:val="24"/>
        </w:rPr>
      </w:pPr>
      <w:r>
        <w:rPr>
          <w:rFonts w:ascii="Times New Roman" w:hAnsi="Times New Roman"/>
          <w:b/>
          <w:szCs w:val="24"/>
        </w:rPr>
        <w:tab/>
      </w: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lastRenderedPageBreak/>
        <w:t>4.3</w:t>
      </w:r>
      <w:r w:rsidR="00E71C36" w:rsidRPr="00E71C36">
        <w:rPr>
          <w:rFonts w:ascii="Times New Roman" w:hAnsi="Times New Roman"/>
          <w:b/>
          <w:szCs w:val="24"/>
        </w:rPr>
        <w:t>.</w:t>
      </w:r>
      <w:r w:rsidRPr="009B18CC">
        <w:rPr>
          <w:rFonts w:ascii="Times New Roman" w:hAnsi="Times New Roman"/>
          <w:szCs w:val="24"/>
        </w:rPr>
        <w:t xml:space="preserve"> Até a abertura da sessão, a licitante poderá retirar ou substituir a proposta anteriormente apresentada.</w:t>
      </w:r>
    </w:p>
    <w:p w:rsidR="004B2977" w:rsidRDefault="004B2977" w:rsidP="00326AED">
      <w:pPr>
        <w:pStyle w:val="Inciso"/>
        <w:spacing w:before="0"/>
        <w:ind w:firstLine="0"/>
        <w:rPr>
          <w:rFonts w:ascii="Times New Roman" w:hAnsi="Times New Roman"/>
          <w:b/>
          <w:szCs w:val="24"/>
        </w:rPr>
      </w:pPr>
    </w:p>
    <w:p w:rsidR="00B02076" w:rsidRPr="009B18CC" w:rsidRDefault="00B02076" w:rsidP="00326AED">
      <w:pPr>
        <w:pStyle w:val="Inciso"/>
        <w:spacing w:before="0"/>
        <w:ind w:firstLine="0"/>
        <w:rPr>
          <w:rFonts w:ascii="Times New Roman" w:hAnsi="Times New Roman"/>
          <w:szCs w:val="24"/>
        </w:rPr>
      </w:pPr>
      <w:r w:rsidRPr="00E71C36">
        <w:rPr>
          <w:rFonts w:ascii="Times New Roman" w:hAnsi="Times New Roman"/>
          <w:b/>
          <w:szCs w:val="24"/>
        </w:rPr>
        <w:t>4.4</w:t>
      </w:r>
      <w:r w:rsidR="00E71C36" w:rsidRPr="00E71C36">
        <w:rPr>
          <w:rFonts w:ascii="Times New Roman" w:hAnsi="Times New Roman"/>
          <w:b/>
          <w:szCs w:val="24"/>
        </w:rPr>
        <w:t>.</w:t>
      </w:r>
      <w:r w:rsidRPr="009B18CC">
        <w:rPr>
          <w:rFonts w:ascii="Times New Roman" w:hAnsi="Times New Roman"/>
          <w:szCs w:val="24"/>
        </w:rPr>
        <w:t xml:space="preserve"> A licitante deverá acompanhar as operações no sistema eletrônico durante o processo licitatório, ficando responsável pelo ônus decorrente da perda de negócios diante da inobservância de qualquer mensagem emitida pelo sistema ou de sua desconexão.</w:t>
      </w:r>
    </w:p>
    <w:p w:rsidR="004B2977" w:rsidRDefault="004B2977" w:rsidP="00326AED">
      <w:pPr>
        <w:pStyle w:val="alnea"/>
        <w:spacing w:before="0"/>
        <w:ind w:firstLine="0"/>
        <w:rPr>
          <w:rFonts w:ascii="Times New Roman" w:hAnsi="Times New Roman"/>
          <w:b/>
          <w:szCs w:val="24"/>
        </w:rPr>
      </w:pPr>
    </w:p>
    <w:p w:rsidR="00B02076" w:rsidRPr="009B18CC" w:rsidRDefault="00B02076" w:rsidP="00326AED">
      <w:pPr>
        <w:pStyle w:val="alnea"/>
        <w:spacing w:before="0"/>
        <w:ind w:firstLine="0"/>
        <w:rPr>
          <w:rFonts w:ascii="Times New Roman" w:hAnsi="Times New Roman"/>
          <w:szCs w:val="24"/>
        </w:rPr>
      </w:pPr>
      <w:r w:rsidRPr="00E71C36">
        <w:rPr>
          <w:rFonts w:ascii="Times New Roman" w:hAnsi="Times New Roman"/>
          <w:b/>
          <w:szCs w:val="24"/>
        </w:rPr>
        <w:t>4.5</w:t>
      </w:r>
      <w:r w:rsidR="00E71C36" w:rsidRPr="00E71C36">
        <w:rPr>
          <w:rFonts w:ascii="Times New Roman" w:hAnsi="Times New Roman"/>
          <w:b/>
          <w:szCs w:val="24"/>
        </w:rPr>
        <w:t>.</w:t>
      </w:r>
      <w:r w:rsidRPr="009B18CC">
        <w:rPr>
          <w:rFonts w:ascii="Times New Roman" w:hAnsi="Times New Roman"/>
          <w:szCs w:val="24"/>
        </w:rPr>
        <w:t xml:space="preserve"> A licitante responsabilizar-se-á formalmente por todas as transações efetuadas em seu nome no sistema eletrônico, assumindo como firmes e verdadeiras suas propostas, assim como os lances inseridos durante a sessão pública.</w:t>
      </w:r>
    </w:p>
    <w:p w:rsidR="004B2977" w:rsidRDefault="004B2977" w:rsidP="00326AED">
      <w:pPr>
        <w:pStyle w:val="Inciso"/>
        <w:tabs>
          <w:tab w:val="left" w:pos="1418"/>
        </w:tabs>
        <w:spacing w:before="0"/>
        <w:ind w:firstLine="0"/>
        <w:rPr>
          <w:rFonts w:ascii="Times New Roman" w:hAnsi="Times New Roman"/>
          <w:b/>
          <w:szCs w:val="24"/>
        </w:rPr>
      </w:pPr>
    </w:p>
    <w:p w:rsidR="00B02076" w:rsidRPr="009B18CC" w:rsidRDefault="00B02076" w:rsidP="00326AED">
      <w:pPr>
        <w:pStyle w:val="Inciso"/>
        <w:tabs>
          <w:tab w:val="left" w:pos="1418"/>
        </w:tabs>
        <w:spacing w:before="0"/>
        <w:ind w:firstLine="0"/>
        <w:rPr>
          <w:rFonts w:ascii="Times New Roman" w:hAnsi="Times New Roman"/>
          <w:szCs w:val="24"/>
        </w:rPr>
      </w:pPr>
      <w:r w:rsidRPr="00E71C36">
        <w:rPr>
          <w:rFonts w:ascii="Times New Roman" w:hAnsi="Times New Roman"/>
          <w:b/>
          <w:szCs w:val="24"/>
        </w:rPr>
        <w:t>4.6</w:t>
      </w:r>
      <w:r w:rsidR="00E71C36" w:rsidRPr="00E71C36">
        <w:rPr>
          <w:rFonts w:ascii="Times New Roman" w:hAnsi="Times New Roman"/>
          <w:b/>
          <w:szCs w:val="24"/>
        </w:rPr>
        <w:t>.</w:t>
      </w:r>
      <w:r w:rsidRPr="009B18CC">
        <w:rPr>
          <w:rFonts w:ascii="Times New Roman" w:hAnsi="Times New Roman"/>
          <w:szCs w:val="24"/>
        </w:rPr>
        <w:t xml:space="preserve"> A proposta de preços, a ser encaminhada eletronicamente, deverá ser formulada com base nas especificações constantes deste </w:t>
      </w:r>
      <w:r w:rsidRPr="00676964">
        <w:rPr>
          <w:rFonts w:ascii="Times New Roman" w:hAnsi="Times New Roman"/>
          <w:szCs w:val="24"/>
        </w:rPr>
        <w:t>Edital e do Termo de Referência</w:t>
      </w:r>
      <w:r>
        <w:rPr>
          <w:rFonts w:ascii="Times New Roman" w:hAnsi="Times New Roman"/>
          <w:szCs w:val="24"/>
        </w:rPr>
        <w:t xml:space="preserve"> – Anexo I deste Edital, </w:t>
      </w:r>
      <w:r w:rsidRPr="009B18CC">
        <w:rPr>
          <w:rFonts w:ascii="Times New Roman" w:hAnsi="Times New Roman"/>
          <w:szCs w:val="24"/>
        </w:rPr>
        <w:t>e deverá atender aos seguintes requisitos:</w:t>
      </w:r>
    </w:p>
    <w:p w:rsidR="004B2977" w:rsidRDefault="004B2977" w:rsidP="00326AED">
      <w:pPr>
        <w:pStyle w:val="Corpodetexto"/>
        <w:rPr>
          <w:b/>
          <w:szCs w:val="24"/>
        </w:rPr>
      </w:pPr>
    </w:p>
    <w:p w:rsidR="00B02076" w:rsidRDefault="00B02076" w:rsidP="00B97A74">
      <w:pPr>
        <w:pStyle w:val="Corpodetexto"/>
        <w:ind w:right="0"/>
        <w:rPr>
          <w:szCs w:val="24"/>
        </w:rPr>
      </w:pPr>
      <w:r w:rsidRPr="00E71C36">
        <w:rPr>
          <w:b/>
          <w:szCs w:val="24"/>
        </w:rPr>
        <w:t>4.6.1</w:t>
      </w:r>
      <w:r w:rsidR="00E71C36" w:rsidRPr="00E71C36">
        <w:rPr>
          <w:b/>
          <w:szCs w:val="24"/>
        </w:rPr>
        <w:t>.</w:t>
      </w:r>
      <w:r w:rsidRPr="009B18CC">
        <w:rPr>
          <w:szCs w:val="24"/>
        </w:rPr>
        <w:t xml:space="preserve"> Apresentar </w:t>
      </w:r>
      <w:r w:rsidRPr="008A4C76">
        <w:rPr>
          <w:b/>
          <w:szCs w:val="24"/>
        </w:rPr>
        <w:t>valor</w:t>
      </w:r>
      <w:r w:rsidRPr="008A4C76">
        <w:rPr>
          <w:rFonts w:eastAsia="Batang"/>
          <w:b/>
          <w:szCs w:val="24"/>
        </w:rPr>
        <w:t xml:space="preserve"> total </w:t>
      </w:r>
      <w:r w:rsidR="002A7E88" w:rsidRPr="008A4C76">
        <w:rPr>
          <w:rFonts w:eastAsia="Batang"/>
          <w:b/>
          <w:szCs w:val="24"/>
        </w:rPr>
        <w:t xml:space="preserve">anual </w:t>
      </w:r>
      <w:r w:rsidRPr="008A4C76">
        <w:rPr>
          <w:rFonts w:eastAsia="Batang"/>
          <w:b/>
          <w:szCs w:val="24"/>
        </w:rPr>
        <w:t>para o item pretendido</w:t>
      </w:r>
      <w:r>
        <w:rPr>
          <w:rFonts w:eastAsia="Batang"/>
          <w:szCs w:val="24"/>
        </w:rPr>
        <w:t xml:space="preserve"> </w:t>
      </w:r>
      <w:r w:rsidRPr="009B18CC">
        <w:rPr>
          <w:rFonts w:eastAsia="Batang"/>
          <w:szCs w:val="24"/>
        </w:rPr>
        <w:t xml:space="preserve">cotado em moeda nacional, já consideradas no mesmo todas as despesas </w:t>
      </w:r>
      <w:r w:rsidRPr="009B18CC">
        <w:rPr>
          <w:szCs w:val="24"/>
        </w:rPr>
        <w:t xml:space="preserve">(tributos, transporte, encargos sociais e legais, impostos, taxas de exportação, seguros e obrigações trabalhistas e previdenciárias relativas a seus empregados e demais despesas incidentes direta ou indiretamente no fornecimento objeto deste Pregão Eletrônico) capazes de propiciar a avaliação dos custos pela Administração, considerando </w:t>
      </w:r>
      <w:r w:rsidR="00CD6994">
        <w:rPr>
          <w:szCs w:val="24"/>
        </w:rPr>
        <w:t>os preços praticados no mercado;</w:t>
      </w:r>
    </w:p>
    <w:p w:rsidR="00CD6994" w:rsidRDefault="00CD6994" w:rsidP="00B97A74">
      <w:pPr>
        <w:pStyle w:val="Corpodetexto"/>
        <w:ind w:right="0"/>
        <w:rPr>
          <w:szCs w:val="24"/>
        </w:rPr>
      </w:pPr>
    </w:p>
    <w:p w:rsidR="00CD6994" w:rsidRDefault="00CD6994" w:rsidP="00B97A74">
      <w:pPr>
        <w:pStyle w:val="Corpodetexto"/>
        <w:ind w:right="0"/>
      </w:pPr>
      <w:r w:rsidRPr="00CD6994">
        <w:rPr>
          <w:b/>
          <w:szCs w:val="24"/>
        </w:rPr>
        <w:t>4.6.2.</w:t>
      </w:r>
      <w:r>
        <w:rPr>
          <w:szCs w:val="24"/>
        </w:rPr>
        <w:t xml:space="preserve"> </w:t>
      </w:r>
      <w:r w:rsidRPr="00430B66">
        <w:t>Especificação clara e completa do</w:t>
      </w:r>
      <w:r>
        <w:t xml:space="preserve"> objeto/serviço ofertado;</w:t>
      </w:r>
    </w:p>
    <w:p w:rsidR="00CD6994" w:rsidRDefault="00CD6994" w:rsidP="00B97A74">
      <w:pPr>
        <w:pStyle w:val="Corpodetexto"/>
        <w:ind w:right="0"/>
      </w:pPr>
    </w:p>
    <w:p w:rsidR="00CD6994" w:rsidRDefault="00CD6994" w:rsidP="00B97A74">
      <w:pPr>
        <w:pStyle w:val="Corpodetexto"/>
        <w:ind w:right="0"/>
        <w:rPr>
          <w:color w:val="000000"/>
        </w:rPr>
      </w:pPr>
      <w:r w:rsidRPr="00CD6994">
        <w:rPr>
          <w:b/>
        </w:rPr>
        <w:t>4.6.3.</w:t>
      </w:r>
      <w:r>
        <w:t xml:space="preserve"> </w:t>
      </w:r>
      <w:r w:rsidRPr="00D03C22">
        <w:rPr>
          <w:color w:val="000000"/>
        </w:rPr>
        <w:t>Prazo de validade da proposta não inferior a 60 (sessenta) dias corridos.</w:t>
      </w:r>
    </w:p>
    <w:p w:rsidR="00682AC0" w:rsidRDefault="00682AC0" w:rsidP="00B97A74">
      <w:pPr>
        <w:pStyle w:val="Corpodetexto"/>
        <w:ind w:right="0"/>
        <w:rPr>
          <w:color w:val="000000"/>
        </w:rPr>
      </w:pPr>
    </w:p>
    <w:p w:rsidR="00682AC0" w:rsidRPr="00532529" w:rsidRDefault="00682AC0" w:rsidP="00B97A74">
      <w:pPr>
        <w:pStyle w:val="Corpodetexto"/>
        <w:ind w:right="0"/>
        <w:rPr>
          <w:b/>
          <w:szCs w:val="24"/>
        </w:rPr>
      </w:pPr>
      <w:r w:rsidRPr="00532529">
        <w:rPr>
          <w:b/>
        </w:rPr>
        <w:t>4.7. Nesta fase do certame, será desclassificada a proposta que contenha qualquer elemento, dado, característica ou informação que possa identificar o licitante para o Pregoeiro, ou para os demais licitantes.</w:t>
      </w:r>
    </w:p>
    <w:p w:rsidR="004B2977" w:rsidRDefault="004B2977" w:rsidP="00326AED">
      <w:pPr>
        <w:pStyle w:val="Inciso"/>
        <w:tabs>
          <w:tab w:val="left" w:pos="1418"/>
        </w:tabs>
        <w:spacing w:before="0"/>
        <w:ind w:firstLine="0"/>
        <w:rPr>
          <w:rFonts w:ascii="Times New Roman" w:hAnsi="Times New Roman"/>
          <w:b/>
          <w:szCs w:val="24"/>
        </w:rPr>
      </w:pPr>
    </w:p>
    <w:p w:rsidR="00B02076" w:rsidRPr="009B18CC" w:rsidRDefault="00B02076" w:rsidP="00326AED">
      <w:pPr>
        <w:pStyle w:val="Inciso"/>
        <w:tabs>
          <w:tab w:val="left" w:pos="1418"/>
        </w:tabs>
        <w:spacing w:before="0"/>
        <w:ind w:firstLine="0"/>
        <w:rPr>
          <w:rFonts w:ascii="Times New Roman" w:hAnsi="Times New Roman"/>
          <w:szCs w:val="24"/>
        </w:rPr>
      </w:pPr>
      <w:r w:rsidRPr="00E71C36">
        <w:rPr>
          <w:rFonts w:ascii="Times New Roman" w:hAnsi="Times New Roman"/>
          <w:b/>
          <w:szCs w:val="24"/>
        </w:rPr>
        <w:t>4.</w:t>
      </w:r>
      <w:r w:rsidR="00682AC0">
        <w:rPr>
          <w:rFonts w:ascii="Times New Roman" w:hAnsi="Times New Roman"/>
          <w:b/>
          <w:szCs w:val="24"/>
        </w:rPr>
        <w:t>8</w:t>
      </w:r>
      <w:r w:rsidR="00E71C36" w:rsidRPr="00E71C36">
        <w:rPr>
          <w:rFonts w:ascii="Times New Roman" w:hAnsi="Times New Roman"/>
          <w:b/>
          <w:szCs w:val="24"/>
        </w:rPr>
        <w:t>.</w:t>
      </w:r>
      <w:r w:rsidRPr="009B18CC">
        <w:rPr>
          <w:rFonts w:ascii="Times New Roman" w:hAnsi="Times New Roman"/>
          <w:szCs w:val="24"/>
        </w:rPr>
        <w:t xml:space="preserve"> O preço proposto será de exclusiva responsabilidade do licitante, não lhe assistindo o direito de pleitear qualquer alteração ou retirada dos mesmos, sob alegação de erro, omissão ou qualquer outro pretexto.</w:t>
      </w:r>
    </w:p>
    <w:p w:rsidR="004B2977" w:rsidRDefault="004B2977" w:rsidP="00326AED">
      <w:pPr>
        <w:pStyle w:val="Inciso"/>
        <w:tabs>
          <w:tab w:val="left" w:pos="1418"/>
        </w:tabs>
        <w:spacing w:before="0"/>
        <w:ind w:firstLine="0"/>
        <w:rPr>
          <w:rFonts w:ascii="Times New Roman" w:hAnsi="Times New Roman"/>
          <w:b/>
          <w:szCs w:val="24"/>
        </w:rPr>
      </w:pPr>
    </w:p>
    <w:p w:rsidR="002A7E88" w:rsidRDefault="00B02076" w:rsidP="00326AED">
      <w:pPr>
        <w:pStyle w:val="Inciso"/>
        <w:tabs>
          <w:tab w:val="left" w:pos="1418"/>
        </w:tabs>
        <w:spacing w:before="0"/>
        <w:ind w:firstLine="0"/>
        <w:rPr>
          <w:rFonts w:ascii="Times New Roman" w:hAnsi="Times New Roman"/>
          <w:b/>
          <w:bCs/>
        </w:rPr>
      </w:pPr>
      <w:r w:rsidRPr="00E71C36">
        <w:rPr>
          <w:rFonts w:ascii="Times New Roman" w:hAnsi="Times New Roman"/>
          <w:b/>
          <w:szCs w:val="24"/>
        </w:rPr>
        <w:t>4.</w:t>
      </w:r>
      <w:r w:rsidR="00682AC0">
        <w:rPr>
          <w:rFonts w:ascii="Times New Roman" w:hAnsi="Times New Roman"/>
          <w:b/>
          <w:szCs w:val="24"/>
        </w:rPr>
        <w:t>9</w:t>
      </w:r>
      <w:r w:rsidR="00E71C36" w:rsidRPr="00E71C36">
        <w:rPr>
          <w:rFonts w:ascii="Times New Roman" w:hAnsi="Times New Roman"/>
          <w:b/>
          <w:szCs w:val="24"/>
        </w:rPr>
        <w:t>.</w:t>
      </w:r>
      <w:r w:rsidRPr="009B18CC">
        <w:rPr>
          <w:rFonts w:ascii="Times New Roman" w:hAnsi="Times New Roman"/>
          <w:szCs w:val="24"/>
        </w:rPr>
        <w:t xml:space="preserve"> A não observância do disposto no subitem anterior ensejará a aplicação das penalidades descritas no artigo 28 do decreto n°. 5.450, de 31 de maio de 2005.</w:t>
      </w:r>
      <w:r w:rsidRPr="00A078E5">
        <w:rPr>
          <w:rFonts w:ascii="Times New Roman" w:hAnsi="Times New Roman"/>
          <w:b/>
          <w:bCs/>
        </w:rPr>
        <w:t xml:space="preserve"> </w:t>
      </w:r>
    </w:p>
    <w:p w:rsidR="00A829AF" w:rsidRDefault="00A829AF" w:rsidP="00326AED">
      <w:pPr>
        <w:pStyle w:val="Inciso"/>
        <w:tabs>
          <w:tab w:val="left" w:pos="1418"/>
        </w:tabs>
        <w:spacing w:before="0"/>
        <w:ind w:firstLine="0"/>
        <w:rPr>
          <w:rFonts w:ascii="Times New Roman" w:hAnsi="Times New Roman"/>
          <w:b/>
          <w:bCs/>
        </w:rPr>
      </w:pPr>
    </w:p>
    <w:p w:rsidR="002A7E88" w:rsidRDefault="002A7E88" w:rsidP="00326AED">
      <w:pPr>
        <w:pStyle w:val="Inciso"/>
        <w:tabs>
          <w:tab w:val="left" w:pos="1418"/>
        </w:tabs>
        <w:spacing w:before="0"/>
        <w:ind w:firstLine="0"/>
        <w:rPr>
          <w:rFonts w:ascii="Times New Roman" w:hAnsi="Times New Roman"/>
          <w:szCs w:val="24"/>
        </w:rPr>
      </w:pPr>
      <w:r w:rsidRPr="002A7E88">
        <w:rPr>
          <w:rFonts w:ascii="Times New Roman" w:hAnsi="Times New Roman"/>
          <w:b/>
          <w:bCs/>
          <w:szCs w:val="24"/>
        </w:rPr>
        <w:t>4.</w:t>
      </w:r>
      <w:r w:rsidR="00682AC0">
        <w:rPr>
          <w:rFonts w:ascii="Times New Roman" w:hAnsi="Times New Roman"/>
          <w:b/>
          <w:bCs/>
          <w:szCs w:val="24"/>
        </w:rPr>
        <w:t>10</w:t>
      </w:r>
      <w:r w:rsidRPr="002A7E88">
        <w:rPr>
          <w:rFonts w:ascii="Times New Roman" w:hAnsi="Times New Roman"/>
          <w:b/>
          <w:bCs/>
          <w:szCs w:val="24"/>
        </w:rPr>
        <w:t xml:space="preserve">. </w:t>
      </w:r>
      <w:r w:rsidRPr="002A7E88">
        <w:rPr>
          <w:rFonts w:ascii="Times New Roman" w:hAnsi="Times New Roman"/>
          <w:szCs w:val="24"/>
        </w:rPr>
        <w:t>Todas as especificações do objeto contidas na proposta vinculam a Contratada.</w:t>
      </w:r>
    </w:p>
    <w:p w:rsidR="00B460B8" w:rsidRDefault="00B460B8" w:rsidP="00326AED">
      <w:pPr>
        <w:pStyle w:val="Inciso"/>
        <w:tabs>
          <w:tab w:val="left" w:pos="1418"/>
        </w:tabs>
        <w:spacing w:before="0"/>
        <w:ind w:firstLine="0"/>
        <w:rPr>
          <w:rFonts w:ascii="Times New Roman" w:hAnsi="Times New Roman"/>
          <w:szCs w:val="24"/>
        </w:rPr>
      </w:pPr>
    </w:p>
    <w:p w:rsidR="00B02076" w:rsidRDefault="00DC62A3" w:rsidP="00326AED">
      <w:pPr>
        <w:tabs>
          <w:tab w:val="left" w:pos="709"/>
          <w:tab w:val="left" w:pos="851"/>
        </w:tabs>
        <w:ind w:right="-17"/>
        <w:jc w:val="both"/>
      </w:pPr>
      <w:r>
        <w:rPr>
          <w:b/>
          <w:bCs/>
        </w:rPr>
        <w:lastRenderedPageBreak/>
        <w:t>4.1</w:t>
      </w:r>
      <w:r w:rsidR="00682AC0">
        <w:rPr>
          <w:b/>
          <w:bCs/>
        </w:rPr>
        <w:t>1</w:t>
      </w:r>
      <w:r>
        <w:rPr>
          <w:b/>
          <w:bCs/>
        </w:rPr>
        <w:t xml:space="preserve">. </w:t>
      </w:r>
      <w:r w:rsidRPr="007754C2">
        <w:rPr>
          <w:color w:val="000000"/>
          <w:sz w:val="20"/>
          <w:szCs w:val="20"/>
        </w:rPr>
        <w:t xml:space="preserve">O </w:t>
      </w:r>
      <w:r w:rsidRPr="00DC62A3">
        <w:rPr>
          <w:color w:val="000000"/>
        </w:rPr>
        <w:t xml:space="preserve">prazo de validade da proposta não será inferior a </w:t>
      </w:r>
      <w:r w:rsidRPr="00DC62A3">
        <w:t>60 (</w:t>
      </w:r>
      <w:r w:rsidRPr="00DC62A3">
        <w:rPr>
          <w:b/>
        </w:rPr>
        <w:t>sessenta dias)</w:t>
      </w:r>
      <w:r w:rsidRPr="00DC62A3">
        <w:rPr>
          <w:bCs/>
          <w:iCs/>
          <w:color w:val="000000"/>
        </w:rPr>
        <w:t xml:space="preserve"> dias</w:t>
      </w:r>
      <w:r w:rsidR="00EC0D69">
        <w:rPr>
          <w:bCs/>
          <w:iCs/>
          <w:color w:val="000000"/>
        </w:rPr>
        <w:t xml:space="preserve"> corridos</w:t>
      </w:r>
      <w:r w:rsidRPr="00DC62A3">
        <w:rPr>
          <w:b/>
          <w:color w:val="000000"/>
        </w:rPr>
        <w:t>,</w:t>
      </w:r>
      <w:r w:rsidRPr="00DC62A3">
        <w:rPr>
          <w:color w:val="000000"/>
        </w:rPr>
        <w:t xml:space="preserve"> </w:t>
      </w:r>
      <w:r w:rsidR="00B300D9" w:rsidRPr="00B300D9">
        <w:t xml:space="preserve">contados da data da sessão de recebimento da documentação </w:t>
      </w:r>
      <w:r w:rsidR="00B25DEE">
        <w:t xml:space="preserve">de habilitação </w:t>
      </w:r>
      <w:r w:rsidR="00B300D9" w:rsidRPr="00B300D9">
        <w:t xml:space="preserve">e proposta </w:t>
      </w:r>
      <w:r w:rsidR="00EC0D69">
        <w:t xml:space="preserve">vencedora final </w:t>
      </w:r>
      <w:r w:rsidR="00B300D9" w:rsidRPr="00B300D9">
        <w:t>de preços.</w:t>
      </w:r>
    </w:p>
    <w:p w:rsidR="00B460B8" w:rsidRDefault="00B460B8" w:rsidP="00326AED">
      <w:pPr>
        <w:tabs>
          <w:tab w:val="left" w:pos="709"/>
          <w:tab w:val="left" w:pos="851"/>
        </w:tabs>
        <w:ind w:right="-17"/>
        <w:jc w:val="both"/>
      </w:pPr>
    </w:p>
    <w:p w:rsidR="00B460B8" w:rsidRPr="002A7E88" w:rsidRDefault="00B460B8" w:rsidP="00B460B8">
      <w:pPr>
        <w:pStyle w:val="Inciso"/>
        <w:tabs>
          <w:tab w:val="left" w:pos="1418"/>
        </w:tabs>
        <w:spacing w:before="0"/>
        <w:ind w:firstLine="0"/>
        <w:rPr>
          <w:rFonts w:ascii="Times New Roman" w:hAnsi="Times New Roman"/>
          <w:b/>
          <w:bCs/>
          <w:szCs w:val="24"/>
        </w:rPr>
      </w:pPr>
      <w:r w:rsidRPr="00B460B8">
        <w:rPr>
          <w:rFonts w:ascii="Times New Roman" w:hAnsi="Times New Roman"/>
          <w:b/>
          <w:szCs w:val="24"/>
        </w:rPr>
        <w:t>4.12</w:t>
      </w:r>
      <w:r>
        <w:rPr>
          <w:rFonts w:ascii="Times New Roman" w:hAnsi="Times New Roman"/>
          <w:szCs w:val="24"/>
        </w:rPr>
        <w:t>. A proposta e os lances deverão ser ofertados por item.</w:t>
      </w:r>
    </w:p>
    <w:p w:rsidR="00B460B8" w:rsidRDefault="00B460B8" w:rsidP="00326AED">
      <w:pPr>
        <w:tabs>
          <w:tab w:val="left" w:pos="709"/>
          <w:tab w:val="left" w:pos="851"/>
        </w:tabs>
        <w:ind w:right="-17"/>
        <w:jc w:val="both"/>
      </w:pPr>
    </w:p>
    <w:p w:rsidR="00B300D9" w:rsidRPr="00B300D9" w:rsidRDefault="00B300D9" w:rsidP="00326AED">
      <w:pPr>
        <w:tabs>
          <w:tab w:val="left" w:pos="709"/>
          <w:tab w:val="left" w:pos="851"/>
        </w:tabs>
        <w:ind w:right="-17"/>
        <w:jc w:val="both"/>
      </w:pPr>
    </w:p>
    <w:p w:rsidR="00B02076" w:rsidRDefault="00E71C36" w:rsidP="00326AED">
      <w:pPr>
        <w:pStyle w:val="Inciso"/>
        <w:tabs>
          <w:tab w:val="left" w:pos="1418"/>
        </w:tabs>
        <w:spacing w:before="0"/>
        <w:ind w:firstLine="0"/>
        <w:rPr>
          <w:rFonts w:ascii="Times New Roman" w:hAnsi="Times New Roman"/>
          <w:b/>
          <w:bCs/>
        </w:rPr>
      </w:pPr>
      <w:r>
        <w:rPr>
          <w:rFonts w:ascii="Times New Roman" w:hAnsi="Times New Roman"/>
          <w:b/>
          <w:bCs/>
        </w:rPr>
        <w:t>5.</w:t>
      </w:r>
      <w:r w:rsidR="00B02076">
        <w:rPr>
          <w:rFonts w:ascii="Times New Roman" w:hAnsi="Times New Roman"/>
          <w:b/>
          <w:bCs/>
        </w:rPr>
        <w:t xml:space="preserve"> DA ABERTURA E CLASSIFICAÇÃO DAS PROPOSTAS</w:t>
      </w:r>
    </w:p>
    <w:p w:rsidR="00DC62A3" w:rsidRDefault="00DC62A3" w:rsidP="00326AED">
      <w:pPr>
        <w:pStyle w:val="Inciso"/>
        <w:tabs>
          <w:tab w:val="left" w:pos="1418"/>
        </w:tabs>
        <w:spacing w:before="0"/>
        <w:ind w:firstLine="0"/>
        <w:rPr>
          <w:rFonts w:ascii="Times New Roman" w:hAnsi="Times New Roman"/>
          <w:b/>
          <w:bCs/>
        </w:rPr>
      </w:pPr>
    </w:p>
    <w:p w:rsidR="00B02076" w:rsidRPr="00F05CE9" w:rsidRDefault="00B02076" w:rsidP="00326AED">
      <w:pPr>
        <w:pStyle w:val="Inciso"/>
        <w:tabs>
          <w:tab w:val="left" w:pos="1418"/>
        </w:tabs>
        <w:spacing w:before="0"/>
        <w:ind w:firstLine="0"/>
        <w:rPr>
          <w:rFonts w:ascii="Times New Roman" w:hAnsi="Times New Roman"/>
        </w:rPr>
      </w:pPr>
      <w:r w:rsidRPr="00BB0823">
        <w:rPr>
          <w:rFonts w:ascii="Times New Roman" w:hAnsi="Times New Roman"/>
          <w:b/>
        </w:rPr>
        <w:t>5.1</w:t>
      </w:r>
      <w:r w:rsidR="00E71C36" w:rsidRPr="00BB0823">
        <w:rPr>
          <w:rFonts w:ascii="Times New Roman" w:hAnsi="Times New Roman"/>
          <w:b/>
        </w:rPr>
        <w:t>.</w:t>
      </w:r>
      <w:r w:rsidRPr="00BB0823">
        <w:rPr>
          <w:rFonts w:ascii="Times New Roman" w:hAnsi="Times New Roman"/>
        </w:rPr>
        <w:t xml:space="preserve"> </w:t>
      </w:r>
      <w:r w:rsidR="00983F9C">
        <w:rPr>
          <w:rFonts w:ascii="Times New Roman" w:hAnsi="Times New Roman"/>
        </w:rPr>
        <w:t>Na data e horário</w:t>
      </w:r>
      <w:r w:rsidRPr="00BB0823">
        <w:rPr>
          <w:rFonts w:ascii="Times New Roman" w:hAnsi="Times New Roman"/>
        </w:rPr>
        <w:t>, conforme</w:t>
      </w:r>
      <w:r w:rsidRPr="00F05CE9">
        <w:rPr>
          <w:rFonts w:ascii="Times New Roman" w:hAnsi="Times New Roman"/>
        </w:rPr>
        <w:t xml:space="preserve"> previsto no preâmbulo deste Edital, o Pregoeiro abrirá a sessão pública na </w:t>
      </w:r>
      <w:r w:rsidRPr="00AE467F">
        <w:rPr>
          <w:rFonts w:ascii="Times New Roman" w:hAnsi="Times New Roman"/>
          <w:i/>
        </w:rPr>
        <w:t>internet</w:t>
      </w:r>
      <w:r w:rsidRPr="00F05CE9">
        <w:rPr>
          <w:rFonts w:ascii="Times New Roman" w:hAnsi="Times New Roman"/>
        </w:rPr>
        <w:t>, mediante a utilização de sua chave de acesso e senha.</w:t>
      </w:r>
    </w:p>
    <w:p w:rsidR="004B2977" w:rsidRDefault="004B2977" w:rsidP="00326AED">
      <w:pPr>
        <w:pStyle w:val="Inciso"/>
        <w:tabs>
          <w:tab w:val="left" w:pos="1418"/>
        </w:tabs>
        <w:spacing w:before="0"/>
        <w:ind w:firstLine="0"/>
        <w:rPr>
          <w:rFonts w:ascii="Times New Roman" w:hAnsi="Times New Roman"/>
          <w:b/>
        </w:rPr>
      </w:pPr>
    </w:p>
    <w:p w:rsidR="00B02076" w:rsidRPr="00F05CE9"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5.2</w:t>
      </w:r>
      <w:r w:rsidR="00E71C36" w:rsidRPr="00E71C36">
        <w:rPr>
          <w:rFonts w:ascii="Times New Roman" w:hAnsi="Times New Roman"/>
          <w:b/>
        </w:rPr>
        <w:t>.</w:t>
      </w:r>
      <w:r w:rsidRPr="00F05CE9">
        <w:rPr>
          <w:rFonts w:ascii="Times New Roman" w:hAnsi="Times New Roman"/>
        </w:rPr>
        <w:t xml:space="preserve"> As licitantes interessadas </w:t>
      </w:r>
      <w:r w:rsidR="00983F9C">
        <w:rPr>
          <w:rFonts w:ascii="Times New Roman" w:hAnsi="Times New Roman"/>
        </w:rPr>
        <w:t>p</w:t>
      </w:r>
      <w:r w:rsidRPr="00F05CE9">
        <w:rPr>
          <w:rFonts w:ascii="Times New Roman" w:hAnsi="Times New Roman"/>
        </w:rPr>
        <w:t>articipar</w:t>
      </w:r>
      <w:r w:rsidR="00983F9C">
        <w:rPr>
          <w:rFonts w:ascii="Times New Roman" w:hAnsi="Times New Roman"/>
        </w:rPr>
        <w:t>ão</w:t>
      </w:r>
      <w:r w:rsidRPr="00F05CE9">
        <w:rPr>
          <w:rFonts w:ascii="Times New Roman" w:hAnsi="Times New Roman"/>
        </w:rPr>
        <w:t xml:space="preserve"> da sessão pública na </w:t>
      </w:r>
      <w:r w:rsidRPr="00AE467F">
        <w:rPr>
          <w:rFonts w:ascii="Times New Roman" w:hAnsi="Times New Roman"/>
          <w:i/>
        </w:rPr>
        <w:t>internet</w:t>
      </w:r>
      <w:r w:rsidRPr="00F05CE9">
        <w:rPr>
          <w:rFonts w:ascii="Times New Roman" w:hAnsi="Times New Roman"/>
        </w:rPr>
        <w:t>, por meio do uso dos recursos de acesso.</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5.3</w:t>
      </w:r>
      <w:r w:rsidR="00E71C36" w:rsidRPr="00E71C36">
        <w:rPr>
          <w:rFonts w:ascii="Times New Roman" w:hAnsi="Times New Roman"/>
          <w:b/>
        </w:rPr>
        <w:t>.</w:t>
      </w:r>
      <w:r w:rsidRPr="00F05CE9">
        <w:rPr>
          <w:rFonts w:ascii="Times New Roman" w:hAnsi="Times New Roman"/>
        </w:rPr>
        <w:t xml:space="preserve"> Após a abertura, o Pregoeiro verificará as propostas de preços apresentadas, desclassificando </w:t>
      </w:r>
      <w:r w:rsidR="00DC62A3">
        <w:rPr>
          <w:rFonts w:ascii="Times New Roman" w:hAnsi="Times New Roman"/>
        </w:rPr>
        <w:t xml:space="preserve">desde logo </w:t>
      </w:r>
      <w:r w:rsidRPr="00F05CE9">
        <w:rPr>
          <w:rFonts w:ascii="Times New Roman" w:hAnsi="Times New Roman"/>
        </w:rPr>
        <w:t xml:space="preserve">aquelas que </w:t>
      </w:r>
      <w:r w:rsidR="00DC62A3" w:rsidRPr="00DC62A3">
        <w:rPr>
          <w:rFonts w:ascii="Times New Roman" w:hAnsi="Times New Roman"/>
          <w:color w:val="000000"/>
          <w:szCs w:val="24"/>
        </w:rPr>
        <w:t>contenham vícios insanáveis</w:t>
      </w:r>
      <w:r w:rsidR="00DC62A3">
        <w:rPr>
          <w:rFonts w:ascii="Times New Roman" w:hAnsi="Times New Roman"/>
        </w:rPr>
        <w:t xml:space="preserve"> ou</w:t>
      </w:r>
      <w:r w:rsidR="00DC62A3" w:rsidRPr="00DC62A3">
        <w:rPr>
          <w:rFonts w:ascii="Times New Roman" w:hAnsi="Times New Roman"/>
        </w:rPr>
        <w:t xml:space="preserve"> </w:t>
      </w:r>
      <w:r w:rsidRPr="00F05CE9">
        <w:rPr>
          <w:rFonts w:ascii="Times New Roman" w:hAnsi="Times New Roman"/>
        </w:rPr>
        <w:t>não estejam em conformidade com os requisitos estabelecidos neste Edital</w:t>
      </w:r>
      <w:r w:rsidR="00DC62A3">
        <w:rPr>
          <w:rFonts w:ascii="Times New Roman" w:hAnsi="Times New Roman"/>
        </w:rPr>
        <w:t>, no Termo de Referência, e nos seus demais anexos</w:t>
      </w:r>
      <w:r w:rsidRPr="00F05CE9">
        <w:rPr>
          <w:rFonts w:ascii="Times New Roman" w:hAnsi="Times New Roman"/>
        </w:rPr>
        <w:t>.</w:t>
      </w:r>
    </w:p>
    <w:p w:rsidR="004B2977" w:rsidRDefault="004B2977" w:rsidP="00326AED">
      <w:pPr>
        <w:pStyle w:val="Inciso"/>
        <w:tabs>
          <w:tab w:val="left" w:pos="1418"/>
        </w:tabs>
        <w:spacing w:before="0"/>
        <w:ind w:firstLine="0"/>
        <w:rPr>
          <w:rFonts w:ascii="Times New Roman" w:hAnsi="Times New Roman"/>
          <w:b/>
          <w:szCs w:val="24"/>
        </w:rPr>
      </w:pPr>
    </w:p>
    <w:p w:rsidR="00393512" w:rsidRPr="00393512" w:rsidRDefault="00393512" w:rsidP="00326AED">
      <w:pPr>
        <w:pStyle w:val="Inciso"/>
        <w:tabs>
          <w:tab w:val="left" w:pos="1418"/>
        </w:tabs>
        <w:spacing w:before="0"/>
        <w:ind w:firstLine="0"/>
        <w:rPr>
          <w:rFonts w:ascii="Times New Roman" w:hAnsi="Times New Roman"/>
          <w:szCs w:val="24"/>
        </w:rPr>
      </w:pPr>
      <w:r w:rsidRPr="00393512">
        <w:rPr>
          <w:rFonts w:ascii="Times New Roman" w:hAnsi="Times New Roman"/>
          <w:b/>
          <w:szCs w:val="24"/>
        </w:rPr>
        <w:t>5.3.1.</w:t>
      </w:r>
      <w:r w:rsidRPr="00393512">
        <w:rPr>
          <w:rFonts w:ascii="Times New Roman" w:hAnsi="Times New Roman"/>
          <w:szCs w:val="24"/>
        </w:rPr>
        <w:t xml:space="preserve"> A desclassificação de proposta será sempre fundamentada e registrada no sistema, com acompanhamento em tempo real por todos os participantes.</w:t>
      </w:r>
    </w:p>
    <w:p w:rsidR="004B2977" w:rsidRDefault="004B2977" w:rsidP="00326AED">
      <w:pPr>
        <w:pStyle w:val="Inciso"/>
        <w:tabs>
          <w:tab w:val="left" w:pos="1418"/>
        </w:tabs>
        <w:spacing w:before="0"/>
        <w:ind w:firstLine="0"/>
        <w:rPr>
          <w:rFonts w:ascii="Times New Roman" w:hAnsi="Times New Roman"/>
          <w:b/>
          <w:szCs w:val="24"/>
        </w:rPr>
      </w:pPr>
    </w:p>
    <w:p w:rsidR="00393512" w:rsidRDefault="00393512" w:rsidP="00326AED">
      <w:pPr>
        <w:pStyle w:val="Inciso"/>
        <w:tabs>
          <w:tab w:val="left" w:pos="1418"/>
        </w:tabs>
        <w:spacing w:before="0"/>
        <w:ind w:firstLine="0"/>
        <w:rPr>
          <w:rFonts w:ascii="Times New Roman" w:hAnsi="Times New Roman"/>
        </w:rPr>
      </w:pPr>
      <w:r w:rsidRPr="00393512">
        <w:rPr>
          <w:rFonts w:ascii="Times New Roman" w:hAnsi="Times New Roman"/>
          <w:b/>
          <w:szCs w:val="24"/>
        </w:rPr>
        <w:t>5.3.2.</w:t>
      </w:r>
      <w:r w:rsidRPr="00393512">
        <w:rPr>
          <w:rFonts w:ascii="Times New Roman" w:hAnsi="Times New Roman"/>
          <w:szCs w:val="24"/>
        </w:rPr>
        <w:t xml:space="preserve"> </w:t>
      </w:r>
      <w:r w:rsidRPr="00393512">
        <w:rPr>
          <w:rFonts w:ascii="Times New Roman" w:hAnsi="Times New Roman"/>
          <w:color w:val="000000"/>
          <w:szCs w:val="24"/>
        </w:rPr>
        <w:t xml:space="preserve">A não desclassificação da proposta </w:t>
      </w:r>
      <w:r w:rsidR="00AE467F">
        <w:rPr>
          <w:rFonts w:ascii="Times New Roman" w:hAnsi="Times New Roman"/>
          <w:color w:val="000000"/>
          <w:szCs w:val="24"/>
        </w:rPr>
        <w:t xml:space="preserve">no momento da abertura do pregão </w:t>
      </w:r>
      <w:r w:rsidRPr="00393512">
        <w:rPr>
          <w:rFonts w:ascii="Times New Roman" w:hAnsi="Times New Roman"/>
          <w:color w:val="000000"/>
          <w:szCs w:val="24"/>
        </w:rPr>
        <w:t xml:space="preserve">não </w:t>
      </w:r>
      <w:r w:rsidR="00AE467F">
        <w:rPr>
          <w:rFonts w:ascii="Times New Roman" w:hAnsi="Times New Roman"/>
          <w:color w:val="000000"/>
          <w:szCs w:val="24"/>
        </w:rPr>
        <w:t>vincula</w:t>
      </w:r>
      <w:r w:rsidRPr="00393512">
        <w:rPr>
          <w:rFonts w:ascii="Times New Roman" w:hAnsi="Times New Roman"/>
          <w:color w:val="000000"/>
          <w:szCs w:val="24"/>
        </w:rPr>
        <w:t xml:space="preserve"> o julgamento definitivo </w:t>
      </w:r>
      <w:r w:rsidR="001A57AC">
        <w:rPr>
          <w:rFonts w:ascii="Times New Roman" w:hAnsi="Times New Roman"/>
          <w:color w:val="000000"/>
          <w:szCs w:val="24"/>
        </w:rPr>
        <w:t>do pregoeiro</w:t>
      </w:r>
      <w:r w:rsidRPr="007754C2">
        <w:rPr>
          <w:color w:val="000000"/>
          <w:sz w:val="20"/>
        </w:rPr>
        <w:t xml:space="preserve"> </w:t>
      </w:r>
      <w:r w:rsidRPr="00393512">
        <w:rPr>
          <w:rFonts w:ascii="Times New Roman" w:hAnsi="Times New Roman"/>
          <w:color w:val="000000"/>
          <w:szCs w:val="24"/>
        </w:rPr>
        <w:t>levado a efeito na fase de aceitação.</w:t>
      </w:r>
    </w:p>
    <w:p w:rsidR="004B2977" w:rsidRDefault="004B2977" w:rsidP="00326AED">
      <w:pPr>
        <w:pStyle w:val="Inciso"/>
        <w:tabs>
          <w:tab w:val="left" w:pos="1418"/>
        </w:tabs>
        <w:spacing w:before="0"/>
        <w:ind w:firstLine="0"/>
        <w:rPr>
          <w:rFonts w:ascii="Times New Roman" w:hAnsi="Times New Roman"/>
          <w:b/>
        </w:rPr>
      </w:pPr>
    </w:p>
    <w:p w:rsidR="00B02076" w:rsidRPr="00F05CE9"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5.4</w:t>
      </w:r>
      <w:r w:rsidR="00E71C36" w:rsidRPr="00E71C36">
        <w:rPr>
          <w:rFonts w:ascii="Times New Roman" w:hAnsi="Times New Roman"/>
          <w:b/>
        </w:rPr>
        <w:t>.</w:t>
      </w:r>
      <w:r w:rsidRPr="00F05CE9">
        <w:rPr>
          <w:rFonts w:ascii="Times New Roman" w:hAnsi="Times New Roman"/>
        </w:rPr>
        <w:t xml:space="preserve"> Para efeito de julgamento d</w:t>
      </w:r>
      <w:r>
        <w:rPr>
          <w:rFonts w:ascii="Times New Roman" w:hAnsi="Times New Roman"/>
        </w:rPr>
        <w:t>as propostas</w:t>
      </w:r>
      <w:r w:rsidRPr="00F05CE9">
        <w:rPr>
          <w:rFonts w:ascii="Times New Roman" w:hAnsi="Times New Roman"/>
        </w:rPr>
        <w:t xml:space="preserve">, não será aceita, sob qualquer título, oferta de outros valores que não o </w:t>
      </w:r>
      <w:r w:rsidRPr="008A4C76">
        <w:rPr>
          <w:rFonts w:ascii="Times New Roman" w:hAnsi="Times New Roman"/>
        </w:rPr>
        <w:t xml:space="preserve">preço </w:t>
      </w:r>
      <w:r w:rsidR="00393512" w:rsidRPr="008A4C76">
        <w:rPr>
          <w:rFonts w:ascii="Times New Roman" w:hAnsi="Times New Roman"/>
        </w:rPr>
        <w:t>total anual</w:t>
      </w:r>
      <w:r w:rsidR="00393512">
        <w:rPr>
          <w:rFonts w:ascii="Times New Roman" w:hAnsi="Times New Roman"/>
        </w:rPr>
        <w:t xml:space="preserve"> </w:t>
      </w:r>
      <w:r>
        <w:rPr>
          <w:rFonts w:ascii="Times New Roman" w:hAnsi="Times New Roman"/>
        </w:rPr>
        <w:t>p</w:t>
      </w:r>
      <w:r w:rsidRPr="00F05CE9">
        <w:rPr>
          <w:rFonts w:ascii="Times New Roman" w:hAnsi="Times New Roman"/>
        </w:rPr>
        <w:t>o</w:t>
      </w:r>
      <w:r>
        <w:rPr>
          <w:rFonts w:ascii="Times New Roman" w:hAnsi="Times New Roman"/>
        </w:rPr>
        <w:t>r</w:t>
      </w:r>
      <w:r w:rsidRPr="00F05CE9">
        <w:rPr>
          <w:rFonts w:ascii="Times New Roman" w:hAnsi="Times New Roman"/>
        </w:rPr>
        <w:t xml:space="preserve"> ite</w:t>
      </w:r>
      <w:r>
        <w:rPr>
          <w:rFonts w:ascii="Times New Roman" w:hAnsi="Times New Roman"/>
        </w:rPr>
        <w:t>m.</w:t>
      </w:r>
    </w:p>
    <w:p w:rsidR="004B2977" w:rsidRDefault="004B2977" w:rsidP="00326AED">
      <w:pPr>
        <w:pStyle w:val="Inciso"/>
        <w:tabs>
          <w:tab w:val="left" w:pos="1418"/>
        </w:tabs>
        <w:spacing w:before="0"/>
        <w:ind w:firstLine="0"/>
        <w:rPr>
          <w:rFonts w:ascii="Times New Roman" w:hAnsi="Times New Roman"/>
          <w:b/>
          <w:color w:val="000000"/>
        </w:rPr>
      </w:pPr>
    </w:p>
    <w:p w:rsidR="00B02076" w:rsidRDefault="00B02076" w:rsidP="00326AED">
      <w:pPr>
        <w:pStyle w:val="Inciso"/>
        <w:tabs>
          <w:tab w:val="left" w:pos="1418"/>
        </w:tabs>
        <w:spacing w:before="0"/>
        <w:ind w:firstLine="0"/>
        <w:rPr>
          <w:rFonts w:ascii="Times New Roman" w:hAnsi="Times New Roman"/>
          <w:color w:val="000000"/>
        </w:rPr>
      </w:pPr>
      <w:r w:rsidRPr="00E71C36">
        <w:rPr>
          <w:rFonts w:ascii="Times New Roman" w:hAnsi="Times New Roman"/>
          <w:b/>
          <w:color w:val="000000"/>
        </w:rPr>
        <w:t>5.5.</w:t>
      </w:r>
      <w:r>
        <w:rPr>
          <w:rFonts w:ascii="Times New Roman" w:hAnsi="Times New Roman"/>
          <w:color w:val="000000"/>
        </w:rPr>
        <w:t xml:space="preserve"> Serão desclassificadas as propostas que apresentarem preços manifestamente </w:t>
      </w:r>
      <w:proofErr w:type="spellStart"/>
      <w:r>
        <w:rPr>
          <w:rFonts w:ascii="Times New Roman" w:hAnsi="Times New Roman"/>
          <w:color w:val="000000"/>
        </w:rPr>
        <w:t>inexeqüíveis</w:t>
      </w:r>
      <w:proofErr w:type="spellEnd"/>
      <w:r>
        <w:rPr>
          <w:rFonts w:ascii="Times New Roman" w:hAnsi="Times New Roman"/>
          <w:color w:val="000000"/>
        </w:rPr>
        <w:t>, assim considerados aqueles que não venham a ter demonstrad</w:t>
      </w:r>
      <w:r w:rsidR="00786DAE">
        <w:rPr>
          <w:rFonts w:ascii="Times New Roman" w:hAnsi="Times New Roman"/>
          <w:color w:val="000000"/>
        </w:rPr>
        <w:t>a a</w:t>
      </w:r>
      <w:r>
        <w:rPr>
          <w:rFonts w:ascii="Times New Roman" w:hAnsi="Times New Roman"/>
          <w:color w:val="000000"/>
        </w:rPr>
        <w:t xml:space="preserve"> sua viabilidade através de documentação que comprove que os custos são coerentes com os valores praticados no mercado</w:t>
      </w:r>
      <w:r w:rsidR="00786DAE">
        <w:rPr>
          <w:rFonts w:ascii="Times New Roman" w:hAnsi="Times New Roman"/>
          <w:color w:val="000000"/>
        </w:rPr>
        <w:t>,</w:t>
      </w:r>
      <w:r>
        <w:rPr>
          <w:rFonts w:ascii="Times New Roman" w:hAnsi="Times New Roman"/>
          <w:color w:val="000000"/>
        </w:rPr>
        <w:t xml:space="preserve"> e que os coeficientes de produtividade são compatíveis com a </w:t>
      </w:r>
      <w:r w:rsidR="00786DAE">
        <w:rPr>
          <w:rFonts w:ascii="Times New Roman" w:hAnsi="Times New Roman"/>
          <w:color w:val="000000"/>
        </w:rPr>
        <w:t xml:space="preserve">proposta de </w:t>
      </w:r>
      <w:r>
        <w:rPr>
          <w:rFonts w:ascii="Times New Roman" w:hAnsi="Times New Roman"/>
          <w:color w:val="000000"/>
        </w:rPr>
        <w:t>execução do objeto</w:t>
      </w:r>
      <w:r w:rsidR="00786DAE">
        <w:rPr>
          <w:rFonts w:ascii="Times New Roman" w:hAnsi="Times New Roman"/>
          <w:color w:val="000000"/>
        </w:rPr>
        <w:t>, além dos demais meios de prova legalmente admitidos</w:t>
      </w:r>
      <w:r>
        <w:rPr>
          <w:rFonts w:ascii="Times New Roman" w:hAnsi="Times New Roman"/>
          <w:color w:val="000000"/>
        </w:rPr>
        <w:t>.</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5.5.1</w:t>
      </w:r>
      <w:r w:rsidR="00E71C36" w:rsidRPr="00E71C36">
        <w:rPr>
          <w:rFonts w:ascii="Times New Roman" w:hAnsi="Times New Roman"/>
          <w:b/>
        </w:rPr>
        <w:t>.</w:t>
      </w:r>
      <w:r>
        <w:rPr>
          <w:rFonts w:ascii="Times New Roman" w:hAnsi="Times New Roman"/>
        </w:rPr>
        <w:t xml:space="preserve"> Para efeito de comprovação da </w:t>
      </w:r>
      <w:proofErr w:type="spellStart"/>
      <w:r>
        <w:rPr>
          <w:rFonts w:ascii="Times New Roman" w:hAnsi="Times New Roman"/>
        </w:rPr>
        <w:t>exeqüibilidade</w:t>
      </w:r>
      <w:proofErr w:type="spellEnd"/>
      <w:r>
        <w:rPr>
          <w:rFonts w:ascii="Times New Roman" w:hAnsi="Times New Roman"/>
        </w:rPr>
        <w:t xml:space="preserve"> poderá ser adotado, dentre outros, os procedimentos elencados</w:t>
      </w:r>
      <w:r w:rsidR="00393512">
        <w:rPr>
          <w:rFonts w:ascii="Times New Roman" w:hAnsi="Times New Roman"/>
        </w:rPr>
        <w:t>, naquilo que couber,</w:t>
      </w:r>
      <w:r>
        <w:rPr>
          <w:rFonts w:ascii="Times New Roman" w:hAnsi="Times New Roman"/>
        </w:rPr>
        <w:t xml:space="preserve"> no §3º do Art. 29 da IN 02/2008-SLTI/MPOG, alterada pela IN 03/2009-SLTI/MPOG;</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lastRenderedPageBreak/>
        <w:t>5.5.2</w:t>
      </w:r>
      <w:r w:rsidR="00E71C36" w:rsidRPr="00E71C36">
        <w:rPr>
          <w:rFonts w:ascii="Times New Roman" w:hAnsi="Times New Roman"/>
          <w:b/>
        </w:rPr>
        <w:t>.</w:t>
      </w:r>
      <w:r>
        <w:rPr>
          <w:rFonts w:ascii="Times New Roman" w:hAnsi="Times New Roman"/>
        </w:rPr>
        <w:t xml:space="preserve"> Quando o licitante apresentar preço final inferior a 30% da média dos preços ofertados para o mesmo item, e a inexequibilidade da proposta não for flagrante e evidente, não sendo possível a sua imediata desclassificação, será obrigatória a realização de diligências para aferir a legalidade e exequibilidade da proposta.</w:t>
      </w:r>
    </w:p>
    <w:p w:rsidR="00620E86" w:rsidRDefault="00620E86" w:rsidP="00326AED">
      <w:pPr>
        <w:pStyle w:val="Inciso"/>
        <w:tabs>
          <w:tab w:val="left" w:pos="1418"/>
        </w:tabs>
        <w:spacing w:before="0"/>
        <w:ind w:firstLine="0"/>
        <w:rPr>
          <w:rFonts w:ascii="Times New Roman" w:hAnsi="Times New Roman"/>
        </w:rPr>
      </w:pPr>
    </w:p>
    <w:p w:rsidR="00B02076" w:rsidRPr="00F05CE9"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w:t>
      </w:r>
      <w:r w:rsidR="00393512">
        <w:rPr>
          <w:rFonts w:ascii="Times New Roman" w:hAnsi="Times New Roman"/>
          <w:b/>
        </w:rPr>
        <w:t>6</w:t>
      </w:r>
      <w:r w:rsidR="00E71C36" w:rsidRPr="00E71C36">
        <w:rPr>
          <w:rFonts w:ascii="Times New Roman" w:hAnsi="Times New Roman"/>
          <w:b/>
        </w:rPr>
        <w:t>.</w:t>
      </w:r>
      <w:r w:rsidRPr="00F05CE9">
        <w:rPr>
          <w:rFonts w:ascii="Times New Roman" w:hAnsi="Times New Roman"/>
        </w:rPr>
        <w:t xml:space="preserve"> A comunicação entre o Pregoeiro e os licitantes ocorrerá mediante troca de mensagens, em campo próprio disponibilizado no sistema eletrônico</w:t>
      </w:r>
      <w:r w:rsidR="00395041">
        <w:rPr>
          <w:rFonts w:ascii="Times New Roman" w:hAnsi="Times New Roman"/>
        </w:rPr>
        <w:t xml:space="preserve"> </w:t>
      </w:r>
      <w:r w:rsidR="00395041" w:rsidRPr="00395041">
        <w:rPr>
          <w:rFonts w:ascii="Times New Roman" w:hAnsi="Times New Roman"/>
          <w:i/>
        </w:rPr>
        <w:t>(chat)</w:t>
      </w:r>
      <w:r w:rsidRPr="00F05CE9">
        <w:rPr>
          <w:rFonts w:ascii="Times New Roman" w:hAnsi="Times New Roman"/>
        </w:rPr>
        <w:t>.</w:t>
      </w:r>
    </w:p>
    <w:p w:rsidR="00B02076" w:rsidRDefault="00B02076" w:rsidP="00326AED">
      <w:pPr>
        <w:pStyle w:val="Inciso"/>
        <w:spacing w:before="0"/>
        <w:ind w:firstLine="0"/>
        <w:rPr>
          <w:rFonts w:ascii="Times New Roman" w:hAnsi="Times New Roman"/>
          <w:b/>
          <w:bCs/>
        </w:rPr>
      </w:pPr>
    </w:p>
    <w:p w:rsidR="00B02076" w:rsidRDefault="00E71C36" w:rsidP="00326AED">
      <w:pPr>
        <w:pStyle w:val="Inciso"/>
        <w:spacing w:before="0"/>
        <w:ind w:firstLine="0"/>
        <w:rPr>
          <w:rFonts w:ascii="Times New Roman" w:hAnsi="Times New Roman"/>
          <w:b/>
          <w:bCs/>
        </w:rPr>
      </w:pPr>
      <w:r>
        <w:rPr>
          <w:rFonts w:ascii="Times New Roman" w:hAnsi="Times New Roman"/>
          <w:b/>
          <w:bCs/>
        </w:rPr>
        <w:t>6.</w:t>
      </w:r>
      <w:r w:rsidR="00B02076">
        <w:rPr>
          <w:rFonts w:ascii="Times New Roman" w:hAnsi="Times New Roman"/>
          <w:b/>
          <w:bCs/>
        </w:rPr>
        <w:t xml:space="preserve"> DA COMPETITIVIDADE E DOS LANCES</w:t>
      </w:r>
    </w:p>
    <w:p w:rsidR="00B300D9" w:rsidRDefault="00B300D9" w:rsidP="00326AED">
      <w:pPr>
        <w:pStyle w:val="Inciso"/>
        <w:spacing w:before="0"/>
        <w:ind w:firstLine="0"/>
        <w:rPr>
          <w:rFonts w:ascii="Times New Roman" w:hAnsi="Times New Roman"/>
          <w:b/>
          <w:bCs/>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6.1</w:t>
      </w:r>
      <w:r w:rsidR="00E71C36" w:rsidRPr="00E71C36">
        <w:rPr>
          <w:rFonts w:ascii="Times New Roman" w:hAnsi="Times New Roman"/>
          <w:b/>
        </w:rPr>
        <w:t>.</w:t>
      </w:r>
      <w:r w:rsidRPr="00F05CE9">
        <w:rPr>
          <w:rFonts w:ascii="Times New Roman" w:hAnsi="Times New Roman"/>
        </w:rPr>
        <w:t xml:space="preserve"> O sistema ordenará, automaticamente, as propostas classificadas pelo Pregoeiro, sendo que somente estas participarão da fase de lances.</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6.2</w:t>
      </w:r>
      <w:r w:rsidR="00E71C36" w:rsidRPr="00E71C36">
        <w:rPr>
          <w:rFonts w:ascii="Times New Roman" w:hAnsi="Times New Roman"/>
          <w:b/>
        </w:rPr>
        <w:t>.</w:t>
      </w:r>
      <w:r w:rsidRPr="00F05CE9">
        <w:rPr>
          <w:rFonts w:ascii="Times New Roman" w:hAnsi="Times New Roman"/>
        </w:rPr>
        <w:t xml:space="preserve"> Classificadas as propostas, o Pregoeiro dará início à fase competitiva, momento em que as licitantes poderão encaminhar lances exclusivamente por meio do sistema eletrônico.</w:t>
      </w:r>
    </w:p>
    <w:p w:rsidR="004B2977" w:rsidRDefault="004B2977"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B02076" w:rsidRPr="00F05CE9" w:rsidRDefault="00E71C36"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sidRPr="00E71C36">
        <w:rPr>
          <w:b/>
        </w:rPr>
        <w:t>6.3.</w:t>
      </w:r>
      <w:r w:rsidR="00B02076" w:rsidRPr="00F05CE9">
        <w:t xml:space="preserve"> Para efeito de cotação de lances, não será aceita, sob qualquer t</w:t>
      </w:r>
      <w:r w:rsidR="00B02076">
        <w:t xml:space="preserve">ítulo, oferta de outros valores </w:t>
      </w:r>
      <w:r w:rsidR="00B02076" w:rsidRPr="00F05CE9">
        <w:t xml:space="preserve">que não seja </w:t>
      </w:r>
      <w:r w:rsidR="00B02076" w:rsidRPr="008A4C76">
        <w:t xml:space="preserve">o preço total </w:t>
      </w:r>
      <w:r w:rsidR="00393512" w:rsidRPr="008A4C76">
        <w:t xml:space="preserve">anual </w:t>
      </w:r>
      <w:r w:rsidR="00B02076" w:rsidRPr="008A4C76">
        <w:t>por item.</w:t>
      </w:r>
    </w:p>
    <w:p w:rsidR="004B2977" w:rsidRDefault="004B2977"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B02076" w:rsidRPr="00F05CE9" w:rsidRDefault="00B02076"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sidRPr="00E71C36">
        <w:rPr>
          <w:b/>
        </w:rPr>
        <w:t>6.4</w:t>
      </w:r>
      <w:r w:rsidR="00E71C36" w:rsidRPr="00E71C36">
        <w:rPr>
          <w:b/>
        </w:rPr>
        <w:t>.</w:t>
      </w:r>
      <w:r w:rsidRPr="00F05CE9">
        <w:t xml:space="preserve"> A licitante será imediatamente informada do recebimento do seu lance e do respectivo valor consignado no registro.</w:t>
      </w:r>
    </w:p>
    <w:p w:rsidR="004B2977" w:rsidRDefault="004B2977" w:rsidP="00326AED">
      <w:pPr>
        <w:pStyle w:val="Prembulo"/>
        <w:tabs>
          <w:tab w:val="left" w:pos="1701"/>
          <w:tab w:val="left" w:pos="1843"/>
          <w:tab w:val="left" w:pos="1985"/>
          <w:tab w:val="left" w:pos="2127"/>
        </w:tabs>
        <w:spacing w:before="0"/>
        <w:ind w:firstLine="0"/>
        <w:rPr>
          <w:rFonts w:ascii="Times New Roman" w:hAnsi="Times New Roman"/>
          <w:b/>
          <w:szCs w:val="24"/>
        </w:rPr>
      </w:pPr>
    </w:p>
    <w:p w:rsidR="00B02076" w:rsidRPr="00F05CE9" w:rsidRDefault="00B02076" w:rsidP="00326AED">
      <w:pPr>
        <w:pStyle w:val="Prembulo"/>
        <w:tabs>
          <w:tab w:val="left" w:pos="1701"/>
          <w:tab w:val="left" w:pos="1843"/>
          <w:tab w:val="left" w:pos="1985"/>
          <w:tab w:val="left" w:pos="2127"/>
        </w:tabs>
        <w:spacing w:before="0"/>
        <w:ind w:firstLine="0"/>
        <w:rPr>
          <w:rFonts w:ascii="Times New Roman" w:hAnsi="Times New Roman"/>
          <w:szCs w:val="24"/>
        </w:rPr>
      </w:pPr>
      <w:r w:rsidRPr="00E71C36">
        <w:rPr>
          <w:rFonts w:ascii="Times New Roman" w:hAnsi="Times New Roman"/>
          <w:b/>
          <w:szCs w:val="24"/>
        </w:rPr>
        <w:t>6.5</w:t>
      </w:r>
      <w:r w:rsidR="00E71C36" w:rsidRPr="00E71C36">
        <w:rPr>
          <w:rFonts w:ascii="Times New Roman" w:hAnsi="Times New Roman"/>
          <w:b/>
          <w:szCs w:val="24"/>
        </w:rPr>
        <w:t>.</w:t>
      </w:r>
      <w:r w:rsidRPr="00F05CE9">
        <w:rPr>
          <w:rFonts w:ascii="Times New Roman" w:hAnsi="Times New Roman"/>
          <w:szCs w:val="24"/>
        </w:rPr>
        <w:t xml:space="preserve"> As licitantes poderão oferecer lances sucessivos, observados o horário fixado para abertura da sessão e as regras estabelecidas no Edital;</w:t>
      </w:r>
    </w:p>
    <w:p w:rsidR="004B2977" w:rsidRDefault="004B2977" w:rsidP="00326AED">
      <w:pPr>
        <w:pStyle w:val="Prembulo"/>
        <w:tabs>
          <w:tab w:val="left" w:pos="1701"/>
        </w:tabs>
        <w:spacing w:before="0"/>
        <w:ind w:firstLine="0"/>
        <w:rPr>
          <w:rFonts w:ascii="Times New Roman" w:hAnsi="Times New Roman"/>
          <w:b/>
          <w:szCs w:val="24"/>
        </w:rPr>
      </w:pPr>
    </w:p>
    <w:p w:rsidR="00B02076" w:rsidRPr="00EF10B4" w:rsidRDefault="00B02076" w:rsidP="00326AED">
      <w:pPr>
        <w:pStyle w:val="Prembulo"/>
        <w:tabs>
          <w:tab w:val="left" w:pos="1701"/>
        </w:tabs>
        <w:spacing w:before="0"/>
        <w:ind w:firstLine="0"/>
        <w:rPr>
          <w:rFonts w:ascii="Times New Roman" w:hAnsi="Times New Roman"/>
          <w:szCs w:val="24"/>
        </w:rPr>
      </w:pPr>
      <w:r w:rsidRPr="00E71C36">
        <w:rPr>
          <w:rFonts w:ascii="Times New Roman" w:hAnsi="Times New Roman"/>
          <w:b/>
          <w:szCs w:val="24"/>
        </w:rPr>
        <w:t>6.6</w:t>
      </w:r>
      <w:r w:rsidR="00E71C36" w:rsidRPr="00E71C36">
        <w:rPr>
          <w:rFonts w:ascii="Times New Roman" w:hAnsi="Times New Roman"/>
          <w:b/>
          <w:szCs w:val="24"/>
        </w:rPr>
        <w:t>.</w:t>
      </w:r>
      <w:r w:rsidRPr="00F05CE9">
        <w:rPr>
          <w:rFonts w:ascii="Times New Roman" w:hAnsi="Times New Roman"/>
          <w:szCs w:val="24"/>
        </w:rPr>
        <w:t xml:space="preserve"> A licitante somente poderá oferecer lance inferior ao último por ela ofertado e registrado no sistema</w:t>
      </w:r>
      <w:r w:rsidRPr="00F05CE9">
        <w:rPr>
          <w:rFonts w:ascii="Times New Roman" w:hAnsi="Times New Roman"/>
        </w:rPr>
        <w:t>;</w:t>
      </w:r>
    </w:p>
    <w:p w:rsidR="004B2977" w:rsidRDefault="004B2977" w:rsidP="00326AED">
      <w:pPr>
        <w:pStyle w:val="Prembulo"/>
        <w:tabs>
          <w:tab w:val="left" w:pos="1701"/>
        </w:tabs>
        <w:spacing w:before="0"/>
        <w:ind w:firstLine="0"/>
        <w:rPr>
          <w:rFonts w:ascii="Times New Roman" w:hAnsi="Times New Roman"/>
          <w:b/>
        </w:rPr>
      </w:pPr>
    </w:p>
    <w:p w:rsidR="00B02076" w:rsidRPr="00F05CE9" w:rsidRDefault="00B02076" w:rsidP="00326AED">
      <w:pPr>
        <w:pStyle w:val="Prembulo"/>
        <w:tabs>
          <w:tab w:val="left" w:pos="1701"/>
        </w:tabs>
        <w:spacing w:before="0"/>
        <w:ind w:firstLine="0"/>
        <w:rPr>
          <w:rFonts w:ascii="Times New Roman" w:hAnsi="Times New Roman"/>
        </w:rPr>
      </w:pPr>
      <w:r w:rsidRPr="00E71C36">
        <w:rPr>
          <w:rFonts w:ascii="Times New Roman" w:hAnsi="Times New Roman"/>
          <w:b/>
        </w:rPr>
        <w:t>6.7</w:t>
      </w:r>
      <w:r w:rsidR="00E71C36" w:rsidRPr="00E71C36">
        <w:rPr>
          <w:rFonts w:ascii="Times New Roman" w:hAnsi="Times New Roman"/>
          <w:b/>
        </w:rPr>
        <w:t>.</w:t>
      </w:r>
      <w:r w:rsidRPr="00F05CE9">
        <w:rPr>
          <w:rFonts w:ascii="Times New Roman" w:hAnsi="Times New Roman"/>
        </w:rPr>
        <w:t xml:space="preserve"> Não serão aceitos dois ou mais lances com o mesmo valor, prevalecendo aquele que for recebido e registrado primeiro;</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6.8</w:t>
      </w:r>
      <w:r w:rsidR="00E71C36" w:rsidRPr="00E71C36">
        <w:rPr>
          <w:rFonts w:ascii="Times New Roman" w:hAnsi="Times New Roman"/>
          <w:b/>
        </w:rPr>
        <w:t>.</w:t>
      </w:r>
      <w:r w:rsidRPr="00F05CE9">
        <w:rPr>
          <w:rFonts w:ascii="Times New Roman" w:hAnsi="Times New Roman"/>
        </w:rPr>
        <w:t xml:space="preserve"> Durante a sessão pública do pregão eletrônico, as licitantes serão informadas</w:t>
      </w:r>
      <w:r w:rsidR="004110AA">
        <w:rPr>
          <w:rFonts w:ascii="Times New Roman" w:hAnsi="Times New Roman"/>
        </w:rPr>
        <w:t>,</w:t>
      </w:r>
      <w:r w:rsidRPr="00F05CE9">
        <w:rPr>
          <w:rFonts w:ascii="Times New Roman" w:hAnsi="Times New Roman"/>
        </w:rPr>
        <w:t xml:space="preserve"> em tempo real do valor do menor lance registrado, vedada a identificação da licitante.</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6.9</w:t>
      </w:r>
      <w:r w:rsidR="00E71C36" w:rsidRPr="00E71C36">
        <w:rPr>
          <w:rFonts w:ascii="Times New Roman" w:hAnsi="Times New Roman"/>
          <w:b/>
        </w:rPr>
        <w:t>.</w:t>
      </w:r>
      <w:r w:rsidRPr="00F05CE9">
        <w:rPr>
          <w:rFonts w:ascii="Times New Roman" w:hAnsi="Times New Roman"/>
        </w:rPr>
        <w:t xml:space="preserve"> A etapa de lances da sessão pública será encerrada por decisão do Pregoeiro.</w:t>
      </w:r>
    </w:p>
    <w:p w:rsidR="004B2977" w:rsidRDefault="004B2977" w:rsidP="00326AED">
      <w:pPr>
        <w:pStyle w:val="NormalWeb"/>
        <w:spacing w:before="0" w:beforeAutospacing="0" w:after="0" w:afterAutospacing="0"/>
        <w:jc w:val="both"/>
        <w:rPr>
          <w:b/>
        </w:rPr>
      </w:pPr>
    </w:p>
    <w:p w:rsidR="00B02076" w:rsidRPr="00F05CE9" w:rsidRDefault="00B02076" w:rsidP="001A3981">
      <w:pPr>
        <w:pStyle w:val="NormalWeb"/>
        <w:spacing w:before="0" w:beforeAutospacing="0" w:after="0" w:afterAutospacing="0"/>
        <w:jc w:val="both"/>
      </w:pPr>
      <w:r w:rsidRPr="00E71C36">
        <w:rPr>
          <w:b/>
        </w:rPr>
        <w:t>6.10</w:t>
      </w:r>
      <w:r w:rsidR="00E71C36" w:rsidRPr="00E71C36">
        <w:rPr>
          <w:b/>
        </w:rPr>
        <w:t>.</w:t>
      </w:r>
      <w:r w:rsidRPr="00F05CE9">
        <w:t xml:space="preserve"> No caso de desconexão com o Pregoeiro, no decorrer da etapa competitiva, se o sistema eletrônico permanecer acessível às licitantes, os lances continuarão sendo recebidos, sem prejuízo dos atos realizados.</w:t>
      </w:r>
    </w:p>
    <w:p w:rsidR="004B2977" w:rsidRDefault="004B2977" w:rsidP="00326AED">
      <w:pPr>
        <w:pStyle w:val="Prembulo"/>
        <w:tabs>
          <w:tab w:val="left" w:pos="1418"/>
        </w:tabs>
        <w:spacing w:before="0"/>
        <w:ind w:firstLine="0"/>
        <w:rPr>
          <w:rFonts w:ascii="Times New Roman" w:hAnsi="Times New Roman"/>
          <w:b/>
        </w:rPr>
      </w:pPr>
    </w:p>
    <w:p w:rsidR="00B02076"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6.1</w:t>
      </w:r>
      <w:r w:rsidR="001A3981">
        <w:rPr>
          <w:rFonts w:ascii="Times New Roman" w:hAnsi="Times New Roman"/>
          <w:b/>
        </w:rPr>
        <w:t>1</w:t>
      </w:r>
      <w:r w:rsidR="00E71C36" w:rsidRPr="00E71C36">
        <w:rPr>
          <w:rFonts w:ascii="Times New Roman" w:hAnsi="Times New Roman"/>
          <w:b/>
        </w:rPr>
        <w:t>.</w:t>
      </w:r>
      <w:r w:rsidRPr="00F05CE9">
        <w:rPr>
          <w:rFonts w:ascii="Times New Roman" w:hAnsi="Times New Roman"/>
        </w:rPr>
        <w:t xml:space="preserve"> Quando a desconexão do Pregoeiro persistir por tempo superior a 10 (dez) minutos, a sessão do pregão eletrônico será suspensa e reiniciada somente após comunicação aos participantes, no endereço eletrônico utilizado para divulgação.</w:t>
      </w:r>
    </w:p>
    <w:p w:rsidR="004B2977" w:rsidRDefault="004B2977" w:rsidP="00326AED">
      <w:pPr>
        <w:tabs>
          <w:tab w:val="left" w:pos="1418"/>
        </w:tabs>
        <w:autoSpaceDE w:val="0"/>
        <w:autoSpaceDN w:val="0"/>
        <w:adjustRightInd w:val="0"/>
        <w:jc w:val="both"/>
        <w:rPr>
          <w:b/>
        </w:rPr>
      </w:pPr>
    </w:p>
    <w:p w:rsidR="00B02076" w:rsidRPr="00F05CE9" w:rsidRDefault="00B02076" w:rsidP="00326AED">
      <w:pPr>
        <w:tabs>
          <w:tab w:val="left" w:pos="1418"/>
        </w:tabs>
        <w:autoSpaceDE w:val="0"/>
        <w:autoSpaceDN w:val="0"/>
        <w:adjustRightInd w:val="0"/>
        <w:jc w:val="both"/>
      </w:pPr>
      <w:r w:rsidRPr="0049597F">
        <w:rPr>
          <w:b/>
        </w:rPr>
        <w:t>6.1</w:t>
      </w:r>
      <w:r w:rsidR="001A3981">
        <w:rPr>
          <w:b/>
        </w:rPr>
        <w:t>2</w:t>
      </w:r>
      <w:r w:rsidR="00E71C36" w:rsidRPr="0049597F">
        <w:rPr>
          <w:b/>
        </w:rPr>
        <w:t>.</w:t>
      </w:r>
      <w:r w:rsidRPr="0049597F">
        <w:rPr>
          <w:b/>
        </w:rPr>
        <w:t xml:space="preserve"> </w:t>
      </w:r>
      <w:r w:rsidRPr="00F05CE9">
        <w:t>O lance oferecido será de exclusiva responsabilidade do licitante, não lhe assistindo o direito de desistir ou de pleitear qualquer alteração dos mesmos, sob alegação de erro, omissão ou qualquer outro pretexto.</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bCs/>
        </w:rPr>
      </w:pPr>
      <w:r w:rsidRPr="0049597F">
        <w:rPr>
          <w:rFonts w:ascii="Times New Roman" w:hAnsi="Times New Roman"/>
          <w:b/>
        </w:rPr>
        <w:t>6.1</w:t>
      </w:r>
      <w:r w:rsidR="001A3981">
        <w:rPr>
          <w:rFonts w:ascii="Times New Roman" w:hAnsi="Times New Roman"/>
          <w:b/>
        </w:rPr>
        <w:t>2</w:t>
      </w:r>
      <w:r w:rsidRPr="0049597F">
        <w:rPr>
          <w:rFonts w:ascii="Times New Roman" w:hAnsi="Times New Roman"/>
          <w:b/>
        </w:rPr>
        <w:t>.1</w:t>
      </w:r>
      <w:r w:rsidR="00E71C36" w:rsidRPr="0049597F">
        <w:rPr>
          <w:rFonts w:ascii="Times New Roman" w:hAnsi="Times New Roman"/>
          <w:b/>
        </w:rPr>
        <w:t>.</w:t>
      </w:r>
      <w:r w:rsidRPr="00F05CE9">
        <w:rPr>
          <w:rFonts w:ascii="Times New Roman" w:hAnsi="Times New Roman"/>
          <w:bCs/>
        </w:rPr>
        <w:t xml:space="preserve"> A não observância do disposto no subitem anterior, ensejará a aplicação das penalidades descritas no artigo 28 do Decreto nº. 5450 de 31 de maio de 2005.</w:t>
      </w:r>
    </w:p>
    <w:p w:rsidR="004B2977" w:rsidRDefault="004B2977" w:rsidP="00326AED">
      <w:pPr>
        <w:pStyle w:val="Inciso"/>
        <w:tabs>
          <w:tab w:val="left" w:pos="1418"/>
        </w:tabs>
        <w:spacing w:before="0"/>
        <w:ind w:firstLine="0"/>
        <w:rPr>
          <w:rFonts w:ascii="Times New Roman" w:hAnsi="Times New Roman"/>
          <w:b/>
          <w:bCs/>
        </w:rPr>
      </w:pPr>
    </w:p>
    <w:p w:rsidR="00D676BB" w:rsidRDefault="00D676BB" w:rsidP="00326AED">
      <w:pPr>
        <w:pStyle w:val="Inciso"/>
        <w:tabs>
          <w:tab w:val="left" w:pos="1418"/>
        </w:tabs>
        <w:spacing w:before="0"/>
        <w:ind w:firstLine="0"/>
        <w:rPr>
          <w:rFonts w:ascii="Times New Roman" w:hAnsi="Times New Roman"/>
          <w:color w:val="000000"/>
          <w:szCs w:val="24"/>
        </w:rPr>
      </w:pPr>
      <w:r w:rsidRPr="00D676BB">
        <w:rPr>
          <w:rFonts w:ascii="Times New Roman" w:hAnsi="Times New Roman"/>
          <w:b/>
          <w:bCs/>
        </w:rPr>
        <w:t>6.</w:t>
      </w:r>
      <w:r w:rsidR="001A3981">
        <w:rPr>
          <w:rFonts w:ascii="Times New Roman" w:hAnsi="Times New Roman"/>
          <w:b/>
          <w:bCs/>
        </w:rPr>
        <w:t>13</w:t>
      </w:r>
      <w:r w:rsidRPr="00D676BB">
        <w:rPr>
          <w:rFonts w:ascii="Times New Roman" w:hAnsi="Times New Roman"/>
          <w:b/>
          <w:bCs/>
        </w:rPr>
        <w:t xml:space="preserve">. </w:t>
      </w:r>
      <w:r w:rsidRPr="00D676BB">
        <w:rPr>
          <w:rFonts w:ascii="Times New Roman" w:hAnsi="Times New Roman"/>
          <w:color w:val="000000"/>
          <w:szCs w:val="24"/>
        </w:rPr>
        <w:t xml:space="preserve">A </w:t>
      </w:r>
      <w:r w:rsidR="001A3981">
        <w:rPr>
          <w:rFonts w:ascii="Times New Roman" w:hAnsi="Times New Roman"/>
          <w:color w:val="000000"/>
          <w:szCs w:val="24"/>
        </w:rPr>
        <w:t xml:space="preserve">primeira fase da </w:t>
      </w:r>
      <w:r w:rsidRPr="00D676BB">
        <w:rPr>
          <w:rFonts w:ascii="Times New Roman" w:hAnsi="Times New Roman"/>
          <w:color w:val="000000"/>
          <w:szCs w:val="24"/>
        </w:rPr>
        <w:t>etapa de lances da sessão pública</w:t>
      </w:r>
      <w:r w:rsidR="001A3981">
        <w:rPr>
          <w:rFonts w:ascii="Times New Roman" w:hAnsi="Times New Roman"/>
          <w:color w:val="000000"/>
          <w:szCs w:val="24"/>
        </w:rPr>
        <w:t xml:space="preserve">, </w:t>
      </w:r>
      <w:r w:rsidR="001A3981" w:rsidRPr="001A3981">
        <w:rPr>
          <w:rFonts w:ascii="Times New Roman" w:hAnsi="Times New Roman"/>
        </w:rPr>
        <w:t>entre 30 (trinta) e 60 (sessenta) minutos</w:t>
      </w:r>
      <w:r w:rsidR="001A3981">
        <w:t>,</w:t>
      </w:r>
      <w:r w:rsidRPr="00D676BB">
        <w:rPr>
          <w:rFonts w:ascii="Times New Roman" w:hAnsi="Times New Roman"/>
          <w:color w:val="000000"/>
          <w:szCs w:val="24"/>
        </w:rPr>
        <w:t xml:space="preserve"> será encerrada por decisão do Pregoeiro. </w:t>
      </w:r>
      <w:r w:rsidR="001A3981">
        <w:rPr>
          <w:rFonts w:ascii="Times New Roman" w:hAnsi="Times New Roman"/>
          <w:color w:val="000000"/>
          <w:szCs w:val="24"/>
        </w:rPr>
        <w:t>Feito isso, o</w:t>
      </w:r>
      <w:r w:rsidRPr="00D676BB">
        <w:rPr>
          <w:rFonts w:ascii="Times New Roman" w:hAnsi="Times New Roman"/>
          <w:color w:val="000000"/>
          <w:szCs w:val="24"/>
        </w:rPr>
        <w:t xml:space="preserve"> sistema eletrônico encaminhará aviso de fechamento iminente d</w:t>
      </w:r>
      <w:r w:rsidR="001A3981">
        <w:rPr>
          <w:rFonts w:ascii="Times New Roman" w:hAnsi="Times New Roman"/>
          <w:color w:val="000000"/>
          <w:szCs w:val="24"/>
        </w:rPr>
        <w:t>a etapa de</w:t>
      </w:r>
      <w:r w:rsidRPr="00D676BB">
        <w:rPr>
          <w:rFonts w:ascii="Times New Roman" w:hAnsi="Times New Roman"/>
          <w:color w:val="000000"/>
          <w:szCs w:val="24"/>
        </w:rPr>
        <w:t xml:space="preserve"> lances, após o que transcorrerá período de tempo de até 30 (trinta) minutos, aleatoriamente determinado pelo sistema, findo o qual será automaticamente encerrada a recepção de lances.</w:t>
      </w:r>
    </w:p>
    <w:p w:rsidR="004B2977" w:rsidRDefault="004B2977" w:rsidP="00326AED">
      <w:pPr>
        <w:pStyle w:val="PargrafodaLista"/>
        <w:ind w:left="0" w:right="-17"/>
        <w:jc w:val="both"/>
        <w:rPr>
          <w:b/>
          <w:color w:val="000000"/>
          <w:lang w:eastAsia="en-US"/>
        </w:rPr>
      </w:pPr>
    </w:p>
    <w:p w:rsidR="00D676BB" w:rsidRDefault="00D676BB" w:rsidP="00326AED">
      <w:pPr>
        <w:pStyle w:val="PargrafodaLista"/>
        <w:ind w:left="0" w:right="-17"/>
        <w:jc w:val="both"/>
        <w:rPr>
          <w:color w:val="000000"/>
          <w:lang w:eastAsia="en-US"/>
        </w:rPr>
      </w:pPr>
      <w:r w:rsidRPr="00D676BB">
        <w:rPr>
          <w:b/>
          <w:color w:val="000000"/>
          <w:lang w:eastAsia="en-US"/>
        </w:rPr>
        <w:t>6.1</w:t>
      </w:r>
      <w:r w:rsidR="001A3981">
        <w:rPr>
          <w:b/>
          <w:color w:val="000000"/>
          <w:lang w:eastAsia="en-US"/>
        </w:rPr>
        <w:t>4</w:t>
      </w:r>
      <w:r w:rsidRPr="00D676BB">
        <w:rPr>
          <w:b/>
          <w:color w:val="000000"/>
          <w:lang w:eastAsia="en-US"/>
        </w:rPr>
        <w:t>.</w:t>
      </w:r>
      <w:r>
        <w:rPr>
          <w:color w:val="000000"/>
          <w:lang w:eastAsia="en-US"/>
        </w:rPr>
        <w:t xml:space="preserve"> </w:t>
      </w:r>
      <w:r w:rsidRPr="00D676BB">
        <w:rPr>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4B2977" w:rsidRDefault="004B2977" w:rsidP="00326AED">
      <w:pPr>
        <w:pStyle w:val="Prembulo"/>
        <w:tabs>
          <w:tab w:val="left" w:pos="1418"/>
        </w:tabs>
        <w:spacing w:before="0"/>
        <w:ind w:firstLine="0"/>
        <w:rPr>
          <w:rFonts w:ascii="Times New Roman" w:hAnsi="Times New Roman"/>
          <w:b/>
        </w:rPr>
      </w:pPr>
    </w:p>
    <w:p w:rsidR="0025108A" w:rsidRPr="009550F2" w:rsidRDefault="0025108A" w:rsidP="00326AED">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.1</w:t>
      </w:r>
      <w:r w:rsidR="001A3981">
        <w:rPr>
          <w:rFonts w:ascii="Times New Roman" w:hAnsi="Times New Roman"/>
          <w:b/>
        </w:rPr>
        <w:t>5</w:t>
      </w:r>
      <w:r w:rsidRPr="0049597F">
        <w:rPr>
          <w:rFonts w:ascii="Times New Roman" w:hAnsi="Times New Roman"/>
          <w:b/>
        </w:rPr>
        <w:t>.</w:t>
      </w:r>
      <w:r w:rsidRPr="009550F2">
        <w:rPr>
          <w:rFonts w:ascii="Times New Roman" w:hAnsi="Times New Roman"/>
        </w:rPr>
        <w:t xml:space="preserve"> Após o encerramento da etapa de lances, o Sistema Eletrônico fa</w:t>
      </w:r>
      <w:r>
        <w:rPr>
          <w:rFonts w:ascii="Times New Roman" w:hAnsi="Times New Roman"/>
        </w:rPr>
        <w:t>rá a verificação automática do p</w:t>
      </w:r>
      <w:r w:rsidRPr="009550F2">
        <w:rPr>
          <w:rFonts w:ascii="Times New Roman" w:hAnsi="Times New Roman"/>
        </w:rPr>
        <w:t>orte da empresa junto à Receita Federal.</w:t>
      </w:r>
    </w:p>
    <w:p w:rsidR="004B2977" w:rsidRDefault="004B2977" w:rsidP="00326AED">
      <w:pPr>
        <w:pStyle w:val="Prembulo"/>
        <w:tabs>
          <w:tab w:val="left" w:pos="1418"/>
        </w:tabs>
        <w:spacing w:before="0"/>
        <w:ind w:firstLine="0"/>
        <w:rPr>
          <w:rFonts w:ascii="Times New Roman" w:hAnsi="Times New Roman"/>
          <w:b/>
        </w:rPr>
      </w:pPr>
    </w:p>
    <w:p w:rsidR="00865D2C" w:rsidRDefault="0025108A" w:rsidP="00865D2C">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w:t>
      </w:r>
      <w:r>
        <w:rPr>
          <w:rFonts w:ascii="Times New Roman" w:hAnsi="Times New Roman"/>
          <w:b/>
        </w:rPr>
        <w:t>1</w:t>
      </w:r>
      <w:r w:rsidR="001A3981">
        <w:rPr>
          <w:rFonts w:ascii="Times New Roman" w:hAnsi="Times New Roman"/>
          <w:b/>
        </w:rPr>
        <w:t>6</w:t>
      </w:r>
      <w:r w:rsidRPr="0049597F">
        <w:rPr>
          <w:rFonts w:ascii="Times New Roman" w:hAnsi="Times New Roman"/>
          <w:b/>
        </w:rPr>
        <w:t>.</w:t>
      </w:r>
      <w:r w:rsidRPr="009550F2">
        <w:rPr>
          <w:rFonts w:ascii="Times New Roman" w:hAnsi="Times New Roman"/>
        </w:rPr>
        <w:t xml:space="preserve"> Será assegurada, como critério de desempate, preferência de contratação para as Microempresas</w:t>
      </w:r>
      <w:r>
        <w:rPr>
          <w:rFonts w:ascii="Times New Roman" w:hAnsi="Times New Roman"/>
        </w:rPr>
        <w:t xml:space="preserve"> ou </w:t>
      </w:r>
      <w:r w:rsidRPr="009550F2">
        <w:rPr>
          <w:rFonts w:ascii="Times New Roman" w:hAnsi="Times New Roman"/>
        </w:rPr>
        <w:t>Empresas de Pequeno Porte, de acordo com o artigo 44 d</w:t>
      </w:r>
      <w:r>
        <w:rPr>
          <w:rFonts w:ascii="Times New Roman" w:hAnsi="Times New Roman"/>
        </w:rPr>
        <w:t>a Lei Complementar nº. 123/2006.</w:t>
      </w:r>
    </w:p>
    <w:p w:rsidR="00865D2C" w:rsidRDefault="00865D2C" w:rsidP="00865D2C">
      <w:pPr>
        <w:pStyle w:val="Prembulo"/>
        <w:tabs>
          <w:tab w:val="left" w:pos="1418"/>
        </w:tabs>
        <w:spacing w:before="0"/>
        <w:ind w:firstLine="0"/>
        <w:rPr>
          <w:rFonts w:ascii="Times New Roman" w:hAnsi="Times New Roman"/>
        </w:rPr>
      </w:pPr>
    </w:p>
    <w:p w:rsidR="00865D2C" w:rsidRDefault="00865D2C" w:rsidP="00865D2C">
      <w:pPr>
        <w:pStyle w:val="Prembulo"/>
        <w:tabs>
          <w:tab w:val="left" w:pos="1418"/>
        </w:tabs>
        <w:spacing w:before="0"/>
        <w:ind w:firstLine="0"/>
        <w:rPr>
          <w:rFonts w:ascii="Times New Roman" w:hAnsi="Times New Roman"/>
          <w:color w:val="000000"/>
        </w:rPr>
      </w:pPr>
      <w:r w:rsidRPr="00865D2C">
        <w:rPr>
          <w:rFonts w:ascii="Times New Roman" w:hAnsi="Times New Roman"/>
          <w:b/>
          <w:color w:val="000000"/>
        </w:rPr>
        <w:t>6.17.</w:t>
      </w:r>
      <w:r>
        <w:rPr>
          <w:rFonts w:ascii="Times New Roman" w:hAnsi="Times New Roman"/>
          <w:color w:val="000000"/>
        </w:rPr>
        <w:t xml:space="preserve"> </w:t>
      </w:r>
      <w:r w:rsidRPr="00865D2C">
        <w:rPr>
          <w:rFonts w:ascii="Times New Roman" w:hAnsi="Times New Roman"/>
          <w:color w:val="000000"/>
        </w:rPr>
        <w:t>Encerrada a etapa de lances do item cuja participação não seja exclusiva para microempresa (ME) ou empresa de pequeno porte (EPP) ou cooperativa enquadrada no artigo 34 da Lei nº 11.488, de 2007 (COOP), na hipótese de participação de licitante declarado nessas condições,</w:t>
      </w:r>
      <w:r w:rsidRPr="00865D2C">
        <w:rPr>
          <w:rFonts w:ascii="Times New Roman" w:eastAsia="Calibri" w:hAnsi="Times New Roman"/>
          <w:lang w:eastAsia="en-US"/>
        </w:rPr>
        <w:t xml:space="preserve"> s</w:t>
      </w:r>
      <w:r w:rsidRPr="00865D2C">
        <w:rPr>
          <w:rFonts w:ascii="Times New Roman" w:hAnsi="Times New Roman"/>
          <w:color w:val="000000"/>
        </w:rPr>
        <w:t>erá observado o disposto nos artigos 44 e 45, da Lei Complementar nº 123, de 2006, regulamentada pelo Decreto nº 6.204, de 2007.</w:t>
      </w:r>
    </w:p>
    <w:p w:rsidR="00865D2C" w:rsidRDefault="00865D2C" w:rsidP="00865D2C">
      <w:pPr>
        <w:pStyle w:val="Prembulo"/>
        <w:tabs>
          <w:tab w:val="left" w:pos="1418"/>
        </w:tabs>
        <w:spacing w:before="0"/>
        <w:ind w:firstLine="0"/>
        <w:rPr>
          <w:rFonts w:ascii="Times New Roman" w:hAnsi="Times New Roman"/>
          <w:color w:val="000000"/>
        </w:rPr>
      </w:pPr>
    </w:p>
    <w:p w:rsidR="00865D2C" w:rsidRDefault="00865D2C" w:rsidP="00865D2C">
      <w:pPr>
        <w:pStyle w:val="Prembulo"/>
        <w:tabs>
          <w:tab w:val="left" w:pos="1418"/>
        </w:tabs>
        <w:spacing w:before="0"/>
        <w:ind w:firstLine="0"/>
        <w:rPr>
          <w:rFonts w:ascii="Times New Roman" w:hAnsi="Times New Roman"/>
          <w:color w:val="000000"/>
        </w:rPr>
      </w:pPr>
      <w:r w:rsidRPr="00865D2C">
        <w:rPr>
          <w:rFonts w:ascii="Times New Roman" w:hAnsi="Times New Roman"/>
          <w:b/>
          <w:color w:val="000000"/>
        </w:rPr>
        <w:t>6.17.1.</w:t>
      </w:r>
      <w:r>
        <w:rPr>
          <w:rFonts w:ascii="Times New Roman" w:hAnsi="Times New Roman"/>
          <w:color w:val="000000"/>
        </w:rPr>
        <w:t xml:space="preserve"> </w:t>
      </w:r>
      <w:r w:rsidRPr="00865D2C">
        <w:rPr>
          <w:rFonts w:ascii="Times New Roman" w:hAnsi="Times New Roman"/>
          <w:color w:val="000000"/>
        </w:rPr>
        <w:t>O Sistema de Pregão Eletrônico identificará em coluna própria as ME/EPP e COOP participantes, fazendo comparação entre os valores do licitante com menor preço e das demais ME/EPP/COOP na ordem de classificação, desde que a primeira colocada não seja uma ME/EPP/COOP.</w:t>
      </w:r>
    </w:p>
    <w:p w:rsidR="00865D2C" w:rsidRPr="00865D2C" w:rsidRDefault="00865D2C" w:rsidP="00865D2C">
      <w:pPr>
        <w:pStyle w:val="Prembulo"/>
        <w:tabs>
          <w:tab w:val="left" w:pos="1418"/>
        </w:tabs>
        <w:spacing w:before="0"/>
        <w:ind w:firstLine="0"/>
        <w:rPr>
          <w:rFonts w:ascii="Times New Roman" w:hAnsi="Times New Roman"/>
          <w:color w:val="000000"/>
        </w:rPr>
      </w:pPr>
    </w:p>
    <w:p w:rsidR="00865D2C" w:rsidRDefault="00865D2C" w:rsidP="00865D2C">
      <w:pPr>
        <w:pStyle w:val="PargrafodaLista"/>
        <w:numPr>
          <w:ilvl w:val="2"/>
          <w:numId w:val="32"/>
        </w:numPr>
        <w:ind w:left="0" w:firstLine="0"/>
        <w:jc w:val="both"/>
        <w:rPr>
          <w:color w:val="000000"/>
          <w:lang w:bidi="pt-BR"/>
        </w:rPr>
      </w:pPr>
      <w:r w:rsidRPr="00865D2C">
        <w:rPr>
          <w:color w:val="000000"/>
          <w:lang w:bidi="pt-BR"/>
        </w:rPr>
        <w:t>Nessas condições, as propostas que se encontrarem na faixa de até 5% (cinco por cento) acima da proposta ou lance de menor preço serão consideradas empatadas com a primeira colocada e o licitante ME/EPP/COOP melhor classificado terá o direito de encaminhar uma última oferta para desempate, obrigatoriamente abaixo da primeira colocada, no prazo de 5 (cinco) minutos controlados pelo Sistema, contados após a comunicação automática para tanto.</w:t>
      </w:r>
    </w:p>
    <w:p w:rsidR="003853A4" w:rsidRDefault="003853A4" w:rsidP="003853A4">
      <w:pPr>
        <w:pStyle w:val="PargrafodaLista"/>
        <w:ind w:left="0"/>
        <w:jc w:val="both"/>
        <w:rPr>
          <w:color w:val="000000"/>
          <w:lang w:bidi="pt-BR"/>
        </w:rPr>
      </w:pPr>
    </w:p>
    <w:p w:rsidR="00865D2C" w:rsidRDefault="00865D2C" w:rsidP="00865D2C">
      <w:pPr>
        <w:pStyle w:val="PargrafodaLista"/>
        <w:numPr>
          <w:ilvl w:val="2"/>
          <w:numId w:val="32"/>
        </w:numPr>
        <w:ind w:left="0" w:firstLine="0"/>
        <w:jc w:val="both"/>
        <w:rPr>
          <w:color w:val="000000"/>
          <w:lang w:bidi="pt-BR"/>
        </w:rPr>
      </w:pPr>
      <w:r w:rsidRPr="00865D2C">
        <w:rPr>
          <w:color w:val="00000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E55290" w:rsidRPr="00E55290" w:rsidRDefault="00E55290" w:rsidP="00E55290">
      <w:pPr>
        <w:pStyle w:val="PargrafodaLista"/>
        <w:rPr>
          <w:color w:val="000000"/>
          <w:lang w:bidi="pt-BR"/>
        </w:rPr>
      </w:pPr>
    </w:p>
    <w:p w:rsidR="00865D2C" w:rsidRDefault="00865D2C" w:rsidP="00865D2C">
      <w:pPr>
        <w:pStyle w:val="PargrafodaLista"/>
        <w:numPr>
          <w:ilvl w:val="2"/>
          <w:numId w:val="32"/>
        </w:numPr>
        <w:ind w:left="0" w:firstLine="0"/>
        <w:jc w:val="both"/>
        <w:rPr>
          <w:color w:val="000000"/>
          <w:lang w:bidi="pt-BR"/>
        </w:rPr>
      </w:pPr>
      <w:r w:rsidRPr="00865D2C">
        <w:rPr>
          <w:color w:val="000000"/>
        </w:rPr>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3853A4" w:rsidRDefault="003853A4" w:rsidP="003853A4">
      <w:pPr>
        <w:pStyle w:val="PargrafodaLista"/>
        <w:ind w:left="0"/>
        <w:jc w:val="both"/>
        <w:rPr>
          <w:color w:val="000000"/>
          <w:lang w:bidi="pt-BR"/>
        </w:rPr>
      </w:pPr>
    </w:p>
    <w:p w:rsidR="003853A4" w:rsidRDefault="00865D2C" w:rsidP="003853A4">
      <w:pPr>
        <w:pStyle w:val="PargrafodaLista"/>
        <w:numPr>
          <w:ilvl w:val="2"/>
          <w:numId w:val="32"/>
        </w:numPr>
        <w:ind w:left="0" w:firstLine="0"/>
        <w:jc w:val="both"/>
        <w:rPr>
          <w:color w:val="000000"/>
          <w:lang w:bidi="pt-BR"/>
        </w:rPr>
      </w:pPr>
      <w:r w:rsidRPr="00865D2C">
        <w:rPr>
          <w:color w:val="000000"/>
        </w:rPr>
        <w:t>Havendo êxito neste procedimento, o Sistema disponibilizará a nova classificação de fornecedores para fins de aceitação. Não havendo êxito, ou tendo sido a melhor oferta inicial apresentada por ME/EPP/COOP, ou ainda não existindo ME/EPP/COOP participante, prevalecerá a classificação inicial.</w:t>
      </w:r>
    </w:p>
    <w:p w:rsidR="003853A4" w:rsidRDefault="003853A4" w:rsidP="003853A4">
      <w:pPr>
        <w:pStyle w:val="PargrafodaLista"/>
        <w:ind w:left="0"/>
        <w:jc w:val="both"/>
        <w:rPr>
          <w:color w:val="000000"/>
          <w:lang w:bidi="pt-BR"/>
        </w:rPr>
      </w:pPr>
    </w:p>
    <w:p w:rsidR="00865D2C" w:rsidRPr="003853A4" w:rsidRDefault="00865D2C" w:rsidP="003853A4">
      <w:pPr>
        <w:pStyle w:val="PargrafodaLista"/>
        <w:numPr>
          <w:ilvl w:val="2"/>
          <w:numId w:val="32"/>
        </w:numPr>
        <w:ind w:left="0" w:firstLine="0"/>
        <w:jc w:val="both"/>
        <w:rPr>
          <w:color w:val="000000"/>
          <w:lang w:bidi="pt-BR"/>
        </w:rPr>
      </w:pPr>
      <w:r w:rsidRPr="003853A4">
        <w:rPr>
          <w:color w:val="000000"/>
        </w:rPr>
        <w:t xml:space="preserve">Somente após o procedimento de desempate fictício, quando houver, e a classificação final dos licitantes, será cabível a negociação de preço junto ao fornecedor classificado em primeiro lugar. </w:t>
      </w:r>
    </w:p>
    <w:p w:rsidR="004B2977" w:rsidRDefault="004B2977" w:rsidP="00865D2C">
      <w:pPr>
        <w:pStyle w:val="Prembulo"/>
        <w:tabs>
          <w:tab w:val="left" w:pos="1418"/>
        </w:tabs>
        <w:spacing w:before="0"/>
        <w:ind w:firstLine="0"/>
        <w:rPr>
          <w:rFonts w:ascii="Times New Roman" w:hAnsi="Times New Roman"/>
          <w:b/>
        </w:rPr>
      </w:pPr>
    </w:p>
    <w:p w:rsidR="0025108A" w:rsidRDefault="0025108A" w:rsidP="00326AED">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w:t>
      </w:r>
      <w:r w:rsidR="002655BA">
        <w:rPr>
          <w:rFonts w:ascii="Times New Roman" w:hAnsi="Times New Roman"/>
          <w:b/>
        </w:rPr>
        <w:t>1</w:t>
      </w:r>
      <w:r w:rsidR="001A3981">
        <w:rPr>
          <w:rFonts w:ascii="Times New Roman" w:hAnsi="Times New Roman"/>
          <w:b/>
        </w:rPr>
        <w:t>8</w:t>
      </w:r>
      <w:r w:rsidRPr="0049597F">
        <w:rPr>
          <w:rFonts w:ascii="Times New Roman" w:hAnsi="Times New Roman"/>
          <w:b/>
        </w:rPr>
        <w:t>.</w:t>
      </w:r>
      <w:r w:rsidRPr="009550F2">
        <w:rPr>
          <w:rFonts w:ascii="Times New Roman" w:hAnsi="Times New Roman"/>
        </w:rPr>
        <w:t xml:space="preserve"> Na hipótese de não haver ME </w:t>
      </w:r>
      <w:r>
        <w:rPr>
          <w:rFonts w:ascii="Times New Roman" w:hAnsi="Times New Roman"/>
        </w:rPr>
        <w:t xml:space="preserve">ou </w:t>
      </w:r>
      <w:r w:rsidRPr="009550F2">
        <w:rPr>
          <w:rFonts w:ascii="Times New Roman" w:hAnsi="Times New Roman"/>
        </w:rPr>
        <w:t xml:space="preserve">EPP, ou estas não </w:t>
      </w:r>
      <w:r>
        <w:rPr>
          <w:rFonts w:ascii="Times New Roman" w:hAnsi="Times New Roman"/>
        </w:rPr>
        <w:t>exercerem o direito que lhes foi</w:t>
      </w:r>
      <w:r w:rsidRPr="009550F2">
        <w:rPr>
          <w:rFonts w:ascii="Times New Roman" w:hAnsi="Times New Roman"/>
        </w:rPr>
        <w:t xml:space="preserve"> concedido, prevalecerá a classificação original verificada após a fase de lances.</w:t>
      </w:r>
    </w:p>
    <w:p w:rsidR="004B2977" w:rsidRDefault="004B2977" w:rsidP="00326AED">
      <w:pPr>
        <w:pStyle w:val="Prembulo"/>
        <w:tabs>
          <w:tab w:val="left" w:pos="1418"/>
        </w:tabs>
        <w:spacing w:before="0"/>
        <w:ind w:firstLine="0"/>
        <w:rPr>
          <w:rFonts w:ascii="Times New Roman" w:hAnsi="Times New Roman"/>
          <w:b/>
          <w:color w:val="000000"/>
          <w:szCs w:val="24"/>
        </w:rPr>
      </w:pPr>
    </w:p>
    <w:p w:rsidR="002655BA" w:rsidRDefault="0025108A" w:rsidP="00326AED">
      <w:pPr>
        <w:pStyle w:val="Prembulo"/>
        <w:tabs>
          <w:tab w:val="left" w:pos="1418"/>
        </w:tabs>
        <w:spacing w:before="0"/>
        <w:ind w:firstLine="0"/>
        <w:rPr>
          <w:rFonts w:ascii="Times New Roman" w:hAnsi="Times New Roman"/>
          <w:color w:val="000000"/>
          <w:szCs w:val="24"/>
        </w:rPr>
      </w:pPr>
      <w:r w:rsidRPr="0025108A">
        <w:rPr>
          <w:rFonts w:ascii="Times New Roman" w:hAnsi="Times New Roman"/>
          <w:b/>
          <w:color w:val="000000"/>
          <w:szCs w:val="24"/>
        </w:rPr>
        <w:t>6.</w:t>
      </w:r>
      <w:r w:rsidR="002655BA">
        <w:rPr>
          <w:rFonts w:ascii="Times New Roman" w:hAnsi="Times New Roman"/>
          <w:b/>
          <w:color w:val="000000"/>
          <w:szCs w:val="24"/>
        </w:rPr>
        <w:t>1</w:t>
      </w:r>
      <w:r w:rsidR="001A3981">
        <w:rPr>
          <w:rFonts w:ascii="Times New Roman" w:hAnsi="Times New Roman"/>
          <w:b/>
          <w:color w:val="000000"/>
          <w:szCs w:val="24"/>
        </w:rPr>
        <w:t>8</w:t>
      </w:r>
      <w:r w:rsidRPr="0025108A">
        <w:rPr>
          <w:rFonts w:ascii="Times New Roman" w:hAnsi="Times New Roman"/>
          <w:b/>
          <w:color w:val="000000"/>
          <w:szCs w:val="24"/>
        </w:rPr>
        <w:t>.</w:t>
      </w:r>
      <w:r w:rsidR="00B50677">
        <w:rPr>
          <w:rFonts w:ascii="Times New Roman" w:hAnsi="Times New Roman"/>
          <w:b/>
          <w:color w:val="000000"/>
          <w:szCs w:val="24"/>
        </w:rPr>
        <w:t>1</w:t>
      </w:r>
      <w:r w:rsidRPr="0025108A">
        <w:rPr>
          <w:rFonts w:ascii="Times New Roman" w:hAnsi="Times New Roman"/>
          <w:b/>
          <w:color w:val="000000"/>
          <w:szCs w:val="24"/>
        </w:rPr>
        <w:t>.</w:t>
      </w:r>
      <w:r w:rsidRPr="0025108A">
        <w:rPr>
          <w:rFonts w:ascii="Times New Roman" w:hAnsi="Times New Roman"/>
          <w:color w:val="000000"/>
          <w:szCs w:val="24"/>
        </w:rPr>
        <w:t xml:space="preserve"> Eventual empate entre propostas, o critério de desempate será aquele previsto no art. 3º, § 2º, da Lei nº 8.666, de 1993, assegurando-se a preferência, sucessivamente, aos serviços:</w:t>
      </w:r>
    </w:p>
    <w:p w:rsidR="004B2977" w:rsidRDefault="004B2977" w:rsidP="00326AED">
      <w:pPr>
        <w:pStyle w:val="Prembulo"/>
        <w:tabs>
          <w:tab w:val="left" w:pos="1418"/>
        </w:tabs>
        <w:spacing w:before="0"/>
        <w:ind w:firstLine="0"/>
        <w:rPr>
          <w:rFonts w:ascii="Times New Roman" w:hAnsi="Times New Roman"/>
          <w:b/>
          <w:color w:val="000000"/>
          <w:szCs w:val="24"/>
        </w:rPr>
      </w:pPr>
    </w:p>
    <w:p w:rsidR="002655BA" w:rsidRDefault="002655BA" w:rsidP="00326AED">
      <w:pPr>
        <w:pStyle w:val="Prembulo"/>
        <w:tabs>
          <w:tab w:val="left" w:pos="1418"/>
        </w:tabs>
        <w:spacing w:before="0"/>
        <w:ind w:firstLine="0"/>
        <w:rPr>
          <w:rFonts w:ascii="Times New Roman" w:hAnsi="Times New Roman"/>
          <w:color w:val="000000"/>
        </w:rPr>
      </w:pPr>
      <w:r w:rsidRPr="002655BA">
        <w:rPr>
          <w:rFonts w:ascii="Times New Roman" w:hAnsi="Times New Roman"/>
          <w:b/>
          <w:color w:val="000000"/>
          <w:szCs w:val="24"/>
        </w:rPr>
        <w:t>6.1</w:t>
      </w:r>
      <w:r w:rsidR="001A3981">
        <w:rPr>
          <w:rFonts w:ascii="Times New Roman" w:hAnsi="Times New Roman"/>
          <w:b/>
          <w:color w:val="000000"/>
          <w:szCs w:val="24"/>
        </w:rPr>
        <w:t>8</w:t>
      </w:r>
      <w:r w:rsidRPr="002655BA">
        <w:rPr>
          <w:rFonts w:ascii="Times New Roman" w:hAnsi="Times New Roman"/>
          <w:b/>
          <w:color w:val="000000"/>
          <w:szCs w:val="24"/>
        </w:rPr>
        <w:t>.</w:t>
      </w:r>
      <w:r w:rsidR="00B50677">
        <w:rPr>
          <w:rFonts w:ascii="Times New Roman" w:hAnsi="Times New Roman"/>
          <w:b/>
          <w:color w:val="000000"/>
          <w:szCs w:val="24"/>
        </w:rPr>
        <w:t>1</w:t>
      </w:r>
      <w:r w:rsidRPr="002655BA">
        <w:rPr>
          <w:rFonts w:ascii="Times New Roman" w:hAnsi="Times New Roman"/>
          <w:b/>
          <w:color w:val="000000"/>
          <w:szCs w:val="24"/>
        </w:rPr>
        <w:t>.1.</w:t>
      </w:r>
      <w:r w:rsidRPr="002655BA">
        <w:rPr>
          <w:rFonts w:ascii="Times New Roman" w:hAnsi="Times New Roman"/>
          <w:color w:val="000000"/>
          <w:szCs w:val="24"/>
        </w:rPr>
        <w:t xml:space="preserve"> </w:t>
      </w:r>
      <w:r w:rsidR="0025108A" w:rsidRPr="002655BA">
        <w:rPr>
          <w:rFonts w:ascii="Times New Roman" w:hAnsi="Times New Roman"/>
          <w:color w:val="000000"/>
        </w:rPr>
        <w:t>prestados por empresas brasileiras;</w:t>
      </w:r>
    </w:p>
    <w:p w:rsidR="004B2977" w:rsidRDefault="004B2977" w:rsidP="00326AED">
      <w:pPr>
        <w:pStyle w:val="Prembulo"/>
        <w:tabs>
          <w:tab w:val="left" w:pos="1418"/>
        </w:tabs>
        <w:spacing w:before="0"/>
        <w:ind w:firstLine="0"/>
        <w:rPr>
          <w:rFonts w:ascii="Times New Roman" w:hAnsi="Times New Roman"/>
          <w:b/>
          <w:color w:val="000000"/>
        </w:rPr>
      </w:pPr>
    </w:p>
    <w:p w:rsidR="0025108A" w:rsidRDefault="002655BA" w:rsidP="00326AED">
      <w:pPr>
        <w:pStyle w:val="Prembulo"/>
        <w:tabs>
          <w:tab w:val="left" w:pos="1418"/>
        </w:tabs>
        <w:spacing w:before="0"/>
        <w:ind w:firstLine="0"/>
        <w:rPr>
          <w:rFonts w:ascii="Times New Roman" w:hAnsi="Times New Roman"/>
          <w:color w:val="000000"/>
          <w:szCs w:val="24"/>
        </w:rPr>
      </w:pPr>
      <w:r w:rsidRPr="002655BA">
        <w:rPr>
          <w:rFonts w:ascii="Times New Roman" w:hAnsi="Times New Roman"/>
          <w:b/>
          <w:color w:val="000000"/>
        </w:rPr>
        <w:t>6.1</w:t>
      </w:r>
      <w:r w:rsidR="001A3981">
        <w:rPr>
          <w:rFonts w:ascii="Times New Roman" w:hAnsi="Times New Roman"/>
          <w:b/>
          <w:color w:val="000000"/>
        </w:rPr>
        <w:t>8</w:t>
      </w:r>
      <w:r w:rsidRPr="002655BA">
        <w:rPr>
          <w:rFonts w:ascii="Times New Roman" w:hAnsi="Times New Roman"/>
          <w:b/>
          <w:color w:val="000000"/>
        </w:rPr>
        <w:t>.</w:t>
      </w:r>
      <w:r w:rsidR="00B50677">
        <w:rPr>
          <w:rFonts w:ascii="Times New Roman" w:hAnsi="Times New Roman"/>
          <w:b/>
          <w:color w:val="000000"/>
        </w:rPr>
        <w:t>1</w:t>
      </w:r>
      <w:r w:rsidRPr="002655BA">
        <w:rPr>
          <w:rFonts w:ascii="Times New Roman" w:hAnsi="Times New Roman"/>
          <w:b/>
          <w:color w:val="000000"/>
        </w:rPr>
        <w:t>.2.</w:t>
      </w:r>
      <w:r>
        <w:rPr>
          <w:color w:val="000000"/>
        </w:rPr>
        <w:t xml:space="preserve"> </w:t>
      </w:r>
      <w:r w:rsidR="0025108A" w:rsidRPr="002655BA">
        <w:rPr>
          <w:rFonts w:ascii="Times New Roman" w:hAnsi="Times New Roman"/>
          <w:color w:val="000000"/>
          <w:szCs w:val="24"/>
        </w:rPr>
        <w:t>prestados por empresas que invistam em pesquisa e no desenvolvimento de tecnologia no País.</w:t>
      </w:r>
    </w:p>
    <w:p w:rsidR="004B2977" w:rsidRPr="002655BA" w:rsidRDefault="004B2977" w:rsidP="00326AED">
      <w:pPr>
        <w:pStyle w:val="Prembulo"/>
        <w:tabs>
          <w:tab w:val="left" w:pos="1418"/>
        </w:tabs>
        <w:spacing w:before="0"/>
        <w:ind w:firstLine="0"/>
        <w:rPr>
          <w:rFonts w:ascii="Times New Roman" w:hAnsi="Times New Roman"/>
          <w:color w:val="000000"/>
          <w:szCs w:val="24"/>
        </w:rPr>
      </w:pPr>
    </w:p>
    <w:p w:rsidR="0025108A" w:rsidRPr="00740F2B" w:rsidRDefault="001A3981" w:rsidP="001A3981">
      <w:pPr>
        <w:pStyle w:val="PargrafodaLista"/>
        <w:numPr>
          <w:ilvl w:val="1"/>
          <w:numId w:val="7"/>
        </w:numPr>
        <w:tabs>
          <w:tab w:val="left" w:pos="567"/>
          <w:tab w:val="left" w:pos="1418"/>
        </w:tabs>
        <w:ind w:left="0" w:right="-17" w:firstLine="0"/>
        <w:jc w:val="both"/>
      </w:pPr>
      <w:r>
        <w:rPr>
          <w:color w:val="000000"/>
        </w:rPr>
        <w:t xml:space="preserve"> </w:t>
      </w:r>
      <w:r w:rsidR="0025108A" w:rsidRPr="002655BA">
        <w:rPr>
          <w:color w:val="000000"/>
        </w:rPr>
        <w:t>Persistindo o empate, o critério de desempate será o sorteio, em ato público para o qual os licitantes serão convocados, vedado qualquer outro processo.</w:t>
      </w:r>
    </w:p>
    <w:p w:rsidR="00775355" w:rsidRDefault="00775355"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740F2B" w:rsidRPr="0025108A" w:rsidRDefault="00775355" w:rsidP="00326AED">
      <w:pPr>
        <w:pStyle w:val="PargrafodaLista"/>
        <w:numPr>
          <w:ilvl w:val="1"/>
          <w:numId w:val="7"/>
        </w:numPr>
        <w:tabs>
          <w:tab w:val="left" w:pos="0"/>
          <w:tab w:val="left" w:pos="142"/>
          <w:tab w:val="left" w:pos="567"/>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0" w:firstLine="0"/>
        <w:jc w:val="both"/>
      </w:pPr>
      <w:r>
        <w:t xml:space="preserve"> </w:t>
      </w:r>
      <w:r w:rsidR="00740F2B" w:rsidRPr="00F05CE9">
        <w:t>Após o encerramento da etapa de lances da sessão pública, o Pregoeiro poderá encaminhar, pelo sistema eletrônico, contraproposta à licitante que tenha apresentado lance mais vantajoso, para que seja obtida melhor proposta, observado o critério de julgamento e o valor de referência, não se admitindo negociar condições diferentes daquelas previstas neste Edital.</w:t>
      </w:r>
    </w:p>
    <w:p w:rsidR="004B2977" w:rsidRDefault="004B2977" w:rsidP="00326AED">
      <w:pPr>
        <w:pStyle w:val="Prembulo"/>
        <w:tabs>
          <w:tab w:val="left" w:pos="1418"/>
        </w:tabs>
        <w:spacing w:before="0"/>
        <w:ind w:firstLine="0"/>
        <w:rPr>
          <w:rFonts w:ascii="Times New Roman" w:hAnsi="Times New Roman"/>
          <w:b/>
        </w:rPr>
      </w:pPr>
    </w:p>
    <w:p w:rsidR="0025108A" w:rsidRPr="009550F2" w:rsidRDefault="0025108A" w:rsidP="00326AED">
      <w:pPr>
        <w:pStyle w:val="Prembulo"/>
        <w:tabs>
          <w:tab w:val="left" w:pos="1418"/>
        </w:tabs>
        <w:spacing w:before="0"/>
        <w:ind w:firstLine="0"/>
        <w:rPr>
          <w:rFonts w:ascii="Times New Roman" w:hAnsi="Times New Roman"/>
        </w:rPr>
      </w:pPr>
      <w:r w:rsidRPr="0025108A">
        <w:rPr>
          <w:rFonts w:ascii="Times New Roman" w:hAnsi="Times New Roman"/>
          <w:b/>
        </w:rPr>
        <w:t>6.2</w:t>
      </w:r>
      <w:r w:rsidR="002655BA">
        <w:rPr>
          <w:rFonts w:ascii="Times New Roman" w:hAnsi="Times New Roman"/>
          <w:b/>
        </w:rPr>
        <w:t>1</w:t>
      </w:r>
      <w:r w:rsidRPr="0025108A">
        <w:rPr>
          <w:rFonts w:ascii="Times New Roman" w:hAnsi="Times New Roman"/>
          <w:b/>
        </w:rPr>
        <w:t>.</w:t>
      </w:r>
      <w:r w:rsidR="00775355">
        <w:rPr>
          <w:rFonts w:ascii="Times New Roman" w:hAnsi="Times New Roman"/>
          <w:b/>
        </w:rPr>
        <w:t>1.</w:t>
      </w:r>
      <w:r>
        <w:rPr>
          <w:rFonts w:ascii="Times New Roman" w:hAnsi="Times New Roman"/>
        </w:rPr>
        <w:t xml:space="preserve"> </w:t>
      </w:r>
      <w:r w:rsidRPr="009550F2">
        <w:rPr>
          <w:rFonts w:ascii="Times New Roman" w:hAnsi="Times New Roman"/>
        </w:rPr>
        <w:t>A negociação de preços junto ao fornecedor cla</w:t>
      </w:r>
      <w:r w:rsidR="00740F2B">
        <w:rPr>
          <w:rFonts w:ascii="Times New Roman" w:hAnsi="Times New Roman"/>
        </w:rPr>
        <w:t>ssificado em primeiro lugar se dará</w:t>
      </w:r>
      <w:r w:rsidRPr="009550F2">
        <w:rPr>
          <w:rFonts w:ascii="Times New Roman" w:hAnsi="Times New Roman"/>
        </w:rPr>
        <w:t xml:space="preserve"> sempre após o procedimento de desempate de propostas e classificação final dos fornecedores participantes.</w:t>
      </w:r>
    </w:p>
    <w:p w:rsidR="004B2977" w:rsidRDefault="004B2977" w:rsidP="00326AED">
      <w:pPr>
        <w:pStyle w:val="Prembulo"/>
        <w:tabs>
          <w:tab w:val="left" w:pos="1418"/>
        </w:tabs>
        <w:spacing w:before="0"/>
        <w:ind w:firstLine="0"/>
        <w:rPr>
          <w:rFonts w:ascii="Times New Roman" w:hAnsi="Times New Roman"/>
          <w:b/>
        </w:rPr>
      </w:pPr>
    </w:p>
    <w:p w:rsidR="0025108A" w:rsidRDefault="0025108A" w:rsidP="00326AED">
      <w:pPr>
        <w:pStyle w:val="Prembulo"/>
        <w:tabs>
          <w:tab w:val="left" w:pos="1418"/>
        </w:tabs>
        <w:spacing w:before="0"/>
        <w:ind w:firstLine="0"/>
        <w:rPr>
          <w:rFonts w:ascii="Times New Roman" w:hAnsi="Times New Roman"/>
        </w:rPr>
      </w:pPr>
      <w:r>
        <w:rPr>
          <w:rFonts w:ascii="Times New Roman" w:hAnsi="Times New Roman"/>
          <w:b/>
        </w:rPr>
        <w:t>6.2</w:t>
      </w:r>
      <w:r w:rsidR="002655BA">
        <w:rPr>
          <w:rFonts w:ascii="Times New Roman" w:hAnsi="Times New Roman"/>
          <w:b/>
        </w:rPr>
        <w:t>2</w:t>
      </w:r>
      <w:r>
        <w:rPr>
          <w:rFonts w:ascii="Times New Roman" w:hAnsi="Times New Roman"/>
          <w:b/>
        </w:rPr>
        <w:t>.</w:t>
      </w:r>
      <w:r w:rsidRPr="009550F2">
        <w:rPr>
          <w:rFonts w:ascii="Times New Roman" w:hAnsi="Times New Roman"/>
        </w:rPr>
        <w:t xml:space="preserve"> </w:t>
      </w:r>
      <w:r>
        <w:rPr>
          <w:rFonts w:ascii="Times New Roman" w:hAnsi="Times New Roman"/>
        </w:rPr>
        <w:t>Para que seja obtida melhor proposta, o pregoeiro poderá encaminhar, por meio do sistema eletrônico, contraproposta ao licitante que tenha apresentado lance mais vantajoso</w:t>
      </w:r>
      <w:r w:rsidRPr="009550F2">
        <w:rPr>
          <w:rFonts w:ascii="Times New Roman" w:hAnsi="Times New Roman"/>
        </w:rPr>
        <w:t>.</w:t>
      </w:r>
    </w:p>
    <w:p w:rsidR="004B2977" w:rsidRDefault="004B2977" w:rsidP="00326AED">
      <w:pPr>
        <w:pStyle w:val="Prembulo"/>
        <w:tabs>
          <w:tab w:val="left" w:pos="1418"/>
        </w:tabs>
        <w:spacing w:before="0"/>
        <w:ind w:firstLine="0"/>
        <w:rPr>
          <w:rFonts w:ascii="Times New Roman" w:hAnsi="Times New Roman"/>
          <w:b/>
        </w:rPr>
      </w:pPr>
    </w:p>
    <w:p w:rsidR="0025108A" w:rsidRDefault="0025108A" w:rsidP="00326AED">
      <w:pPr>
        <w:pStyle w:val="Prembulo"/>
        <w:tabs>
          <w:tab w:val="left" w:pos="1418"/>
        </w:tabs>
        <w:spacing w:before="0"/>
        <w:ind w:firstLine="0"/>
        <w:rPr>
          <w:rFonts w:ascii="Times New Roman" w:hAnsi="Times New Roman"/>
        </w:rPr>
      </w:pPr>
      <w:r>
        <w:rPr>
          <w:rFonts w:ascii="Times New Roman" w:hAnsi="Times New Roman"/>
          <w:b/>
        </w:rPr>
        <w:t>6.2</w:t>
      </w:r>
      <w:r w:rsidR="002655BA">
        <w:rPr>
          <w:rFonts w:ascii="Times New Roman" w:hAnsi="Times New Roman"/>
          <w:b/>
        </w:rPr>
        <w:t>2</w:t>
      </w:r>
      <w:r>
        <w:rPr>
          <w:rFonts w:ascii="Times New Roman" w:hAnsi="Times New Roman"/>
          <w:b/>
        </w:rPr>
        <w:t>.1.</w:t>
      </w:r>
      <w:r>
        <w:rPr>
          <w:rFonts w:ascii="Times New Roman" w:hAnsi="Times New Roman"/>
        </w:rPr>
        <w:t xml:space="preserve"> A negociação será realizada por meio do sistema, podendo ser acompanhada pelos demais licitantes.</w:t>
      </w:r>
    </w:p>
    <w:p w:rsidR="00B02076" w:rsidRDefault="00B02076" w:rsidP="00326AED">
      <w:pPr>
        <w:pStyle w:val="Prembulo"/>
        <w:spacing w:before="0"/>
        <w:ind w:firstLine="0"/>
        <w:rPr>
          <w:rFonts w:ascii="Times New Roman" w:hAnsi="Times New Roman"/>
          <w:b/>
        </w:rPr>
      </w:pPr>
    </w:p>
    <w:p w:rsidR="00412E37" w:rsidRDefault="00412E37" w:rsidP="00412E37">
      <w:pPr>
        <w:pStyle w:val="Prembulo"/>
        <w:numPr>
          <w:ilvl w:val="0"/>
          <w:numId w:val="7"/>
        </w:numPr>
        <w:tabs>
          <w:tab w:val="left" w:pos="567"/>
        </w:tabs>
        <w:spacing w:before="0"/>
        <w:ind w:left="0" w:firstLine="0"/>
        <w:rPr>
          <w:rFonts w:ascii="Times New Roman" w:hAnsi="Times New Roman"/>
          <w:b/>
        </w:rPr>
      </w:pPr>
      <w:r>
        <w:rPr>
          <w:rFonts w:ascii="Times New Roman" w:hAnsi="Times New Roman"/>
          <w:b/>
        </w:rPr>
        <w:t>DO ENCAMINHAMENTO DA PROPOSTA VENCEDORA E DA DOCUMENTAÇÃO DE HABILITAÇÃO</w:t>
      </w:r>
    </w:p>
    <w:p w:rsidR="00412E37" w:rsidRDefault="00412E37" w:rsidP="00412E37">
      <w:pPr>
        <w:pStyle w:val="Prembulo"/>
        <w:tabs>
          <w:tab w:val="left" w:pos="1418"/>
        </w:tabs>
        <w:spacing w:before="0"/>
        <w:ind w:left="360" w:firstLine="0"/>
        <w:rPr>
          <w:rFonts w:ascii="Times New Roman" w:hAnsi="Times New Roman"/>
          <w:b/>
        </w:rPr>
      </w:pPr>
    </w:p>
    <w:p w:rsidR="00412E37" w:rsidRDefault="00412E37" w:rsidP="00412E37">
      <w:pPr>
        <w:pStyle w:val="Prembulo"/>
        <w:tabs>
          <w:tab w:val="left" w:pos="567"/>
        </w:tabs>
        <w:spacing w:before="0"/>
        <w:ind w:firstLine="0"/>
        <w:rPr>
          <w:rFonts w:ascii="Times New Roman" w:hAnsi="Times New Roman"/>
          <w:bCs/>
        </w:rPr>
      </w:pPr>
      <w:r>
        <w:rPr>
          <w:rFonts w:ascii="Times New Roman" w:hAnsi="Times New Roman"/>
          <w:b/>
          <w:bCs/>
        </w:rPr>
        <w:t>7</w:t>
      </w:r>
      <w:r w:rsidRPr="0049597F">
        <w:rPr>
          <w:rFonts w:ascii="Times New Roman" w:hAnsi="Times New Roman"/>
          <w:b/>
          <w:bCs/>
        </w:rPr>
        <w:t>.1.</w:t>
      </w:r>
      <w:r w:rsidRPr="00F05CE9">
        <w:rPr>
          <w:rFonts w:ascii="Times New Roman" w:hAnsi="Times New Roman"/>
          <w:bCs/>
        </w:rPr>
        <w:t xml:space="preserve"> </w:t>
      </w:r>
      <w:r w:rsidRPr="00A12E3A">
        <w:rPr>
          <w:rFonts w:ascii="Times New Roman" w:hAnsi="Times New Roman"/>
          <w:bCs/>
        </w:rPr>
        <w:t>A proposta de preços</w:t>
      </w:r>
      <w:r>
        <w:rPr>
          <w:rFonts w:ascii="Times New Roman" w:hAnsi="Times New Roman"/>
          <w:bCs/>
        </w:rPr>
        <w:t xml:space="preserve"> vencedora (proposta final após a fase de lances e negociação),</w:t>
      </w:r>
      <w:r w:rsidRPr="00A12E3A">
        <w:rPr>
          <w:rFonts w:ascii="Times New Roman" w:hAnsi="Times New Roman"/>
          <w:bCs/>
        </w:rPr>
        <w:t xml:space="preserve"> em sua íntegra, bem como os documentos exigidos para</w:t>
      </w:r>
      <w:r>
        <w:rPr>
          <w:rFonts w:ascii="Times New Roman" w:hAnsi="Times New Roman"/>
          <w:bCs/>
        </w:rPr>
        <w:t xml:space="preserve"> </w:t>
      </w:r>
      <w:r w:rsidRPr="00A12E3A">
        <w:rPr>
          <w:rFonts w:ascii="Times New Roman" w:hAnsi="Times New Roman"/>
          <w:bCs/>
        </w:rPr>
        <w:t>habilitação, exceto as declarações enviadas juntamente com a proposta quando da inserção no</w:t>
      </w:r>
      <w:r>
        <w:rPr>
          <w:rFonts w:ascii="Times New Roman" w:hAnsi="Times New Roman"/>
          <w:bCs/>
        </w:rPr>
        <w:t xml:space="preserve"> </w:t>
      </w:r>
      <w:r w:rsidRPr="00A12E3A">
        <w:rPr>
          <w:rFonts w:ascii="Times New Roman" w:hAnsi="Times New Roman"/>
          <w:bCs/>
        </w:rPr>
        <w:t xml:space="preserve">sistema </w:t>
      </w:r>
      <w:proofErr w:type="spellStart"/>
      <w:r w:rsidRPr="00E44798">
        <w:rPr>
          <w:rFonts w:ascii="Times New Roman" w:hAnsi="Times New Roman"/>
          <w:bCs/>
          <w:i/>
        </w:rPr>
        <w:t>ComprasNet</w:t>
      </w:r>
      <w:proofErr w:type="spellEnd"/>
      <w:r w:rsidRPr="00A12E3A">
        <w:rPr>
          <w:rFonts w:ascii="Times New Roman" w:hAnsi="Times New Roman"/>
          <w:bCs/>
        </w:rPr>
        <w:t xml:space="preserve"> e os que estejam contemplados pelo SICAF, além da sua inserção via</w:t>
      </w:r>
      <w:r>
        <w:rPr>
          <w:rFonts w:ascii="Times New Roman" w:hAnsi="Times New Roman"/>
          <w:bCs/>
        </w:rPr>
        <w:t xml:space="preserve"> </w:t>
      </w:r>
      <w:r w:rsidRPr="00A12E3A">
        <w:rPr>
          <w:rFonts w:ascii="Times New Roman" w:hAnsi="Times New Roman"/>
          <w:bCs/>
        </w:rPr>
        <w:t xml:space="preserve">sistema do </w:t>
      </w:r>
      <w:proofErr w:type="spellStart"/>
      <w:r w:rsidRPr="00E44798">
        <w:rPr>
          <w:rFonts w:ascii="Times New Roman" w:hAnsi="Times New Roman"/>
          <w:bCs/>
          <w:i/>
        </w:rPr>
        <w:t>ComprasNet</w:t>
      </w:r>
      <w:proofErr w:type="spellEnd"/>
      <w:r w:rsidRPr="00A12E3A">
        <w:rPr>
          <w:rFonts w:ascii="Times New Roman" w:hAnsi="Times New Roman"/>
          <w:bCs/>
        </w:rPr>
        <w:t xml:space="preserve"> após a convocação do pregoeiro, deverão ser encaminhados ao</w:t>
      </w:r>
      <w:r>
        <w:rPr>
          <w:rFonts w:ascii="Times New Roman" w:hAnsi="Times New Roman"/>
          <w:bCs/>
        </w:rPr>
        <w:t xml:space="preserve"> </w:t>
      </w:r>
      <w:r w:rsidRPr="00A12E3A">
        <w:rPr>
          <w:rFonts w:ascii="Times New Roman" w:hAnsi="Times New Roman"/>
          <w:bCs/>
        </w:rPr>
        <w:t>Pregoeiro, no prazo máximo de 2 (duas) horas, contada da solicitação no sistema eletrônico,</w:t>
      </w:r>
      <w:r>
        <w:rPr>
          <w:rFonts w:ascii="Times New Roman" w:hAnsi="Times New Roman"/>
          <w:bCs/>
        </w:rPr>
        <w:t xml:space="preserve"> </w:t>
      </w:r>
      <w:r w:rsidRPr="00A12E3A">
        <w:rPr>
          <w:rFonts w:ascii="Times New Roman" w:hAnsi="Times New Roman"/>
          <w:bCs/>
        </w:rPr>
        <w:t xml:space="preserve">por meio do </w:t>
      </w:r>
      <w:r>
        <w:rPr>
          <w:rFonts w:ascii="Times New Roman" w:hAnsi="Times New Roman"/>
          <w:bCs/>
        </w:rPr>
        <w:t xml:space="preserve">fax número (61) 2024 8116, ou </w:t>
      </w:r>
      <w:proofErr w:type="spellStart"/>
      <w:r w:rsidRPr="00F31E92">
        <w:rPr>
          <w:rFonts w:ascii="Times New Roman" w:hAnsi="Times New Roman"/>
          <w:bCs/>
          <w:i/>
        </w:rPr>
        <w:t>email</w:t>
      </w:r>
      <w:proofErr w:type="spellEnd"/>
      <w:r w:rsidRPr="00A12E3A">
        <w:rPr>
          <w:rFonts w:ascii="Times New Roman" w:hAnsi="Times New Roman"/>
          <w:bCs/>
        </w:rPr>
        <w:t xml:space="preserve"> </w:t>
      </w:r>
      <w:hyperlink r:id="rId13" w:history="1">
        <w:r w:rsidRPr="003B7161">
          <w:rPr>
            <w:rStyle w:val="Hyperlink"/>
            <w:rFonts w:ascii="Times New Roman" w:hAnsi="Times New Roman"/>
            <w:bCs/>
          </w:rPr>
          <w:t>cpl.coad@dpf.gov.br</w:t>
        </w:r>
      </w:hyperlink>
      <w:r w:rsidRPr="00A12E3A">
        <w:rPr>
          <w:rFonts w:ascii="Times New Roman" w:hAnsi="Times New Roman"/>
          <w:bCs/>
        </w:rPr>
        <w:t>.</w:t>
      </w:r>
    </w:p>
    <w:p w:rsidR="00412E37" w:rsidRDefault="00412E37" w:rsidP="00412E37">
      <w:pPr>
        <w:pStyle w:val="Prembulo"/>
        <w:tabs>
          <w:tab w:val="left" w:pos="567"/>
        </w:tabs>
        <w:spacing w:before="0"/>
        <w:ind w:firstLine="0"/>
        <w:rPr>
          <w:rFonts w:ascii="Times New Roman" w:hAnsi="Times New Roman"/>
          <w:bCs/>
        </w:rPr>
      </w:pPr>
    </w:p>
    <w:p w:rsidR="00412E37" w:rsidRDefault="00412E37" w:rsidP="00412E37">
      <w:pPr>
        <w:pStyle w:val="Prembulo"/>
        <w:tabs>
          <w:tab w:val="left" w:pos="567"/>
        </w:tabs>
        <w:spacing w:before="0"/>
        <w:ind w:firstLine="0"/>
        <w:rPr>
          <w:rFonts w:ascii="Times New Roman" w:hAnsi="Times New Roman"/>
          <w:bCs/>
        </w:rPr>
      </w:pPr>
      <w:r>
        <w:rPr>
          <w:rFonts w:ascii="Times New Roman" w:hAnsi="Times New Roman"/>
          <w:b/>
          <w:bCs/>
        </w:rPr>
        <w:t>7</w:t>
      </w:r>
      <w:r w:rsidRPr="00A12E3A">
        <w:rPr>
          <w:rFonts w:ascii="Times New Roman" w:hAnsi="Times New Roman"/>
          <w:b/>
          <w:bCs/>
        </w:rPr>
        <w:t>.2.</w:t>
      </w:r>
      <w:r>
        <w:rPr>
          <w:rFonts w:ascii="Times New Roman" w:hAnsi="Times New Roman"/>
          <w:bCs/>
        </w:rPr>
        <w:t xml:space="preserve"> </w:t>
      </w:r>
      <w:r w:rsidRPr="00A12E3A">
        <w:rPr>
          <w:rFonts w:ascii="Times New Roman" w:hAnsi="Times New Roman"/>
          <w:bCs/>
        </w:rPr>
        <w:t xml:space="preserve">A proposta de preços </w:t>
      </w:r>
      <w:r>
        <w:rPr>
          <w:rFonts w:ascii="Times New Roman" w:hAnsi="Times New Roman"/>
          <w:bCs/>
        </w:rPr>
        <w:t xml:space="preserve">vencedora </w:t>
      </w:r>
      <w:r w:rsidRPr="00A12E3A">
        <w:rPr>
          <w:rFonts w:ascii="Times New Roman" w:hAnsi="Times New Roman"/>
          <w:bCs/>
        </w:rPr>
        <w:t>e os documentos de habilitação, exceto as declarações enviadas</w:t>
      </w:r>
      <w:r>
        <w:rPr>
          <w:rFonts w:ascii="Times New Roman" w:hAnsi="Times New Roman"/>
          <w:bCs/>
        </w:rPr>
        <w:t xml:space="preserve"> </w:t>
      </w:r>
      <w:r w:rsidRPr="00A12E3A">
        <w:rPr>
          <w:rFonts w:ascii="Times New Roman" w:hAnsi="Times New Roman"/>
          <w:bCs/>
        </w:rPr>
        <w:t xml:space="preserve">juntamente com a proposta no </w:t>
      </w:r>
      <w:r>
        <w:rPr>
          <w:rFonts w:ascii="Times New Roman" w:hAnsi="Times New Roman"/>
          <w:bCs/>
        </w:rPr>
        <w:t xml:space="preserve">momento de inserção no sistema </w:t>
      </w:r>
      <w:proofErr w:type="spellStart"/>
      <w:r w:rsidRPr="00A12E3A">
        <w:rPr>
          <w:rFonts w:ascii="Times New Roman" w:hAnsi="Times New Roman"/>
          <w:bCs/>
          <w:i/>
        </w:rPr>
        <w:t>Comprasnet</w:t>
      </w:r>
      <w:proofErr w:type="spellEnd"/>
      <w:r w:rsidRPr="00A12E3A">
        <w:rPr>
          <w:rFonts w:ascii="Times New Roman" w:hAnsi="Times New Roman"/>
          <w:bCs/>
        </w:rPr>
        <w:t xml:space="preserve"> e os que estejam</w:t>
      </w:r>
      <w:r>
        <w:rPr>
          <w:rFonts w:ascii="Times New Roman" w:hAnsi="Times New Roman"/>
          <w:bCs/>
        </w:rPr>
        <w:t xml:space="preserve"> </w:t>
      </w:r>
      <w:r w:rsidRPr="00A12E3A">
        <w:rPr>
          <w:rFonts w:ascii="Times New Roman" w:hAnsi="Times New Roman"/>
          <w:bCs/>
        </w:rPr>
        <w:t xml:space="preserve">contemplados pelo SICAF, deverão ser apresentados </w:t>
      </w:r>
      <w:r w:rsidRPr="00E44798">
        <w:rPr>
          <w:rFonts w:ascii="Times New Roman" w:hAnsi="Times New Roman"/>
          <w:b/>
          <w:bCs/>
          <w:u w:val="single"/>
        </w:rPr>
        <w:t>em documento original ou em cópia autenticada por cartório, ou por servidor público autorizado, ou por meio de publicação em órgão da imprensa oficial</w:t>
      </w:r>
      <w:r w:rsidRPr="00A12E3A">
        <w:rPr>
          <w:rFonts w:ascii="Times New Roman" w:hAnsi="Times New Roman"/>
          <w:bCs/>
        </w:rPr>
        <w:t>, assinados quando for o caso, no prazo de 72 (setenta e duas)</w:t>
      </w:r>
      <w:r>
        <w:rPr>
          <w:rFonts w:ascii="Times New Roman" w:hAnsi="Times New Roman"/>
          <w:bCs/>
        </w:rPr>
        <w:t xml:space="preserve"> </w:t>
      </w:r>
      <w:r w:rsidRPr="00A12E3A">
        <w:rPr>
          <w:rFonts w:ascii="Times New Roman" w:hAnsi="Times New Roman"/>
          <w:bCs/>
        </w:rPr>
        <w:t>horas, contados da solicitação do Pregoeiro no sistema eletrônico, no endereço constante</w:t>
      </w:r>
      <w:r>
        <w:rPr>
          <w:rFonts w:ascii="Times New Roman" w:hAnsi="Times New Roman"/>
          <w:bCs/>
        </w:rPr>
        <w:t xml:space="preserve"> </w:t>
      </w:r>
      <w:r w:rsidRPr="00A12E3A">
        <w:rPr>
          <w:rFonts w:ascii="Times New Roman" w:hAnsi="Times New Roman"/>
          <w:bCs/>
        </w:rPr>
        <w:t xml:space="preserve">do item </w:t>
      </w:r>
      <w:r>
        <w:rPr>
          <w:rFonts w:ascii="Times New Roman" w:hAnsi="Times New Roman"/>
          <w:bCs/>
        </w:rPr>
        <w:t>9</w:t>
      </w:r>
      <w:r w:rsidRPr="00A12E3A">
        <w:rPr>
          <w:rFonts w:ascii="Times New Roman" w:hAnsi="Times New Roman"/>
          <w:bCs/>
        </w:rPr>
        <w:t>.4</w:t>
      </w:r>
      <w:r>
        <w:rPr>
          <w:rFonts w:ascii="Times New Roman" w:hAnsi="Times New Roman"/>
          <w:bCs/>
        </w:rPr>
        <w:t>.</w:t>
      </w:r>
      <w:r w:rsidRPr="00A12E3A">
        <w:rPr>
          <w:rFonts w:ascii="Times New Roman" w:hAnsi="Times New Roman"/>
          <w:bCs/>
        </w:rPr>
        <w:t xml:space="preserve"> deste edital.</w:t>
      </w:r>
    </w:p>
    <w:p w:rsidR="00412E37" w:rsidRPr="00A12E3A" w:rsidRDefault="00412E37" w:rsidP="00412E37">
      <w:pPr>
        <w:pStyle w:val="Prembulo"/>
        <w:tabs>
          <w:tab w:val="left" w:pos="567"/>
        </w:tabs>
        <w:spacing w:before="0"/>
        <w:ind w:firstLine="0"/>
        <w:rPr>
          <w:rFonts w:ascii="Times New Roman" w:hAnsi="Times New Roman"/>
          <w:bCs/>
        </w:rPr>
      </w:pPr>
    </w:p>
    <w:p w:rsidR="00412E37" w:rsidRDefault="00412E37" w:rsidP="00412E37">
      <w:pPr>
        <w:pStyle w:val="Prembulo"/>
        <w:tabs>
          <w:tab w:val="left" w:pos="567"/>
        </w:tabs>
        <w:spacing w:before="0"/>
        <w:ind w:firstLine="0"/>
        <w:rPr>
          <w:rFonts w:ascii="Times New Roman" w:hAnsi="Times New Roman"/>
          <w:bCs/>
        </w:rPr>
      </w:pPr>
      <w:r>
        <w:rPr>
          <w:rFonts w:ascii="Times New Roman" w:hAnsi="Times New Roman"/>
          <w:b/>
          <w:bCs/>
        </w:rPr>
        <w:t>7</w:t>
      </w:r>
      <w:r w:rsidRPr="00A12E3A">
        <w:rPr>
          <w:rFonts w:ascii="Times New Roman" w:hAnsi="Times New Roman"/>
          <w:b/>
          <w:bCs/>
        </w:rPr>
        <w:t>.2.1</w:t>
      </w:r>
      <w:r w:rsidRPr="00A12E3A">
        <w:rPr>
          <w:rFonts w:ascii="Times New Roman" w:hAnsi="Times New Roman"/>
          <w:bCs/>
        </w:rPr>
        <w:t xml:space="preserve"> Nesta oportunidade, deverá ser apresentado, também, documento que qualifique o</w:t>
      </w:r>
      <w:r>
        <w:rPr>
          <w:rFonts w:ascii="Times New Roman" w:hAnsi="Times New Roman"/>
          <w:bCs/>
        </w:rPr>
        <w:t xml:space="preserve"> </w:t>
      </w:r>
      <w:r w:rsidRPr="00A12E3A">
        <w:rPr>
          <w:rFonts w:ascii="Times New Roman" w:hAnsi="Times New Roman"/>
          <w:bCs/>
        </w:rPr>
        <w:t>representante da empresa como tal, podendo isto se dar através de apresentação do Contrato</w:t>
      </w:r>
      <w:r>
        <w:rPr>
          <w:rFonts w:ascii="Times New Roman" w:hAnsi="Times New Roman"/>
          <w:bCs/>
        </w:rPr>
        <w:t xml:space="preserve"> </w:t>
      </w:r>
      <w:r w:rsidRPr="00A12E3A">
        <w:rPr>
          <w:rFonts w:ascii="Times New Roman" w:hAnsi="Times New Roman"/>
          <w:bCs/>
        </w:rPr>
        <w:t>Social, procuração que comprove a outorga de poderes, na forma da lei, para formular ofertas</w:t>
      </w:r>
      <w:r>
        <w:rPr>
          <w:rFonts w:ascii="Times New Roman" w:hAnsi="Times New Roman"/>
          <w:bCs/>
        </w:rPr>
        <w:t xml:space="preserve"> </w:t>
      </w:r>
      <w:r w:rsidRPr="00A12E3A">
        <w:rPr>
          <w:rFonts w:ascii="Times New Roman" w:hAnsi="Times New Roman"/>
          <w:bCs/>
        </w:rPr>
        <w:t>e lances de preços e praticar todos os demais atos pertinentes ao certame em nome da</w:t>
      </w:r>
      <w:r>
        <w:rPr>
          <w:rFonts w:ascii="Times New Roman" w:hAnsi="Times New Roman"/>
          <w:bCs/>
        </w:rPr>
        <w:t xml:space="preserve"> </w:t>
      </w:r>
      <w:r w:rsidRPr="00A12E3A">
        <w:rPr>
          <w:rFonts w:ascii="Times New Roman" w:hAnsi="Times New Roman"/>
          <w:bCs/>
        </w:rPr>
        <w:t xml:space="preserve">licitante; ou </w:t>
      </w:r>
      <w:r w:rsidRPr="00A12E3A">
        <w:rPr>
          <w:rFonts w:ascii="Times New Roman" w:hAnsi="Times New Roman"/>
          <w:bCs/>
        </w:rPr>
        <w:lastRenderedPageBreak/>
        <w:t>documento no qual estejam expressos poderes para exercer direitos e assumir</w:t>
      </w:r>
      <w:r>
        <w:rPr>
          <w:rFonts w:ascii="Times New Roman" w:hAnsi="Times New Roman"/>
          <w:bCs/>
        </w:rPr>
        <w:t xml:space="preserve"> </w:t>
      </w:r>
      <w:r w:rsidRPr="00A12E3A">
        <w:rPr>
          <w:rFonts w:ascii="Times New Roman" w:hAnsi="Times New Roman"/>
          <w:bCs/>
        </w:rPr>
        <w:t>obrigações, no caso do representante ser sócio, proprietário, dirigente ou assemelhado da</w:t>
      </w:r>
      <w:r>
        <w:rPr>
          <w:rFonts w:ascii="Times New Roman" w:hAnsi="Times New Roman"/>
          <w:bCs/>
        </w:rPr>
        <w:t xml:space="preserve"> </w:t>
      </w:r>
      <w:r w:rsidRPr="00A12E3A">
        <w:rPr>
          <w:rFonts w:ascii="Times New Roman" w:hAnsi="Times New Roman"/>
          <w:bCs/>
        </w:rPr>
        <w:t>licitante, em decorrência de tal investidura. Caso a procuração seja particular, deverá ter firma</w:t>
      </w:r>
      <w:r>
        <w:rPr>
          <w:rFonts w:ascii="Times New Roman" w:hAnsi="Times New Roman"/>
          <w:bCs/>
        </w:rPr>
        <w:t xml:space="preserve"> </w:t>
      </w:r>
      <w:r w:rsidRPr="00A12E3A">
        <w:rPr>
          <w:rFonts w:ascii="Times New Roman" w:hAnsi="Times New Roman"/>
          <w:bCs/>
        </w:rPr>
        <w:t>reconhecida e estar acompanhada dos documentos comprobatórios dos poderes do outorgante</w:t>
      </w:r>
      <w:r>
        <w:rPr>
          <w:rFonts w:ascii="Times New Roman" w:hAnsi="Times New Roman"/>
          <w:bCs/>
        </w:rPr>
        <w:t xml:space="preserve"> </w:t>
      </w:r>
      <w:r w:rsidRPr="00A12E3A">
        <w:rPr>
          <w:rFonts w:ascii="Times New Roman" w:hAnsi="Times New Roman"/>
          <w:bCs/>
        </w:rPr>
        <w:t>(contrato social).</w:t>
      </w:r>
    </w:p>
    <w:p w:rsidR="00412E37" w:rsidRPr="00A12E3A" w:rsidRDefault="00412E37" w:rsidP="00412E37">
      <w:pPr>
        <w:pStyle w:val="Prembulo"/>
        <w:tabs>
          <w:tab w:val="left" w:pos="567"/>
        </w:tabs>
        <w:spacing w:before="0"/>
        <w:ind w:firstLine="0"/>
        <w:rPr>
          <w:rFonts w:ascii="Times New Roman" w:hAnsi="Times New Roman"/>
          <w:bCs/>
        </w:rPr>
      </w:pPr>
    </w:p>
    <w:p w:rsidR="00412E37" w:rsidRDefault="00412E37" w:rsidP="00412E37">
      <w:pPr>
        <w:pStyle w:val="Prembulo"/>
        <w:tabs>
          <w:tab w:val="left" w:pos="567"/>
        </w:tabs>
        <w:spacing w:before="0"/>
        <w:ind w:firstLine="0"/>
        <w:rPr>
          <w:rFonts w:ascii="Times New Roman" w:hAnsi="Times New Roman"/>
          <w:bCs/>
        </w:rPr>
      </w:pPr>
      <w:r>
        <w:rPr>
          <w:rFonts w:ascii="Times New Roman" w:hAnsi="Times New Roman"/>
          <w:b/>
          <w:bCs/>
        </w:rPr>
        <w:t>7</w:t>
      </w:r>
      <w:r w:rsidRPr="00A12E3A">
        <w:rPr>
          <w:rFonts w:ascii="Times New Roman" w:hAnsi="Times New Roman"/>
          <w:b/>
          <w:bCs/>
        </w:rPr>
        <w:t>.3.</w:t>
      </w:r>
      <w:r w:rsidRPr="00A12E3A">
        <w:rPr>
          <w:rFonts w:ascii="Times New Roman" w:hAnsi="Times New Roman"/>
          <w:bCs/>
        </w:rPr>
        <w:t xml:space="preserve"> Não serão aceitos “protocolos de entrega” ou “solicitação de documento” em</w:t>
      </w:r>
      <w:r>
        <w:rPr>
          <w:rFonts w:ascii="Times New Roman" w:hAnsi="Times New Roman"/>
          <w:bCs/>
        </w:rPr>
        <w:t xml:space="preserve"> </w:t>
      </w:r>
      <w:r w:rsidRPr="00A12E3A">
        <w:rPr>
          <w:rFonts w:ascii="Times New Roman" w:hAnsi="Times New Roman"/>
          <w:bCs/>
        </w:rPr>
        <w:t>substituição aos documentos requeridos no presente Edital e seus Anexos.</w:t>
      </w:r>
    </w:p>
    <w:p w:rsidR="00412E37" w:rsidRDefault="00412E37" w:rsidP="00412E37">
      <w:pPr>
        <w:pStyle w:val="Prembulo"/>
        <w:tabs>
          <w:tab w:val="left" w:pos="567"/>
        </w:tabs>
        <w:spacing w:before="0"/>
        <w:ind w:firstLine="0"/>
        <w:rPr>
          <w:rFonts w:ascii="Times New Roman" w:hAnsi="Times New Roman"/>
          <w:bCs/>
        </w:rPr>
      </w:pPr>
    </w:p>
    <w:p w:rsidR="00412E37" w:rsidRDefault="00412E37" w:rsidP="00412E37">
      <w:pPr>
        <w:pStyle w:val="Prembulo"/>
        <w:tabs>
          <w:tab w:val="left" w:pos="567"/>
        </w:tabs>
        <w:spacing w:before="0"/>
        <w:ind w:firstLine="0"/>
        <w:rPr>
          <w:rFonts w:ascii="Times New Roman" w:hAnsi="Times New Roman"/>
          <w:szCs w:val="24"/>
        </w:rPr>
      </w:pPr>
      <w:r>
        <w:rPr>
          <w:rFonts w:ascii="Times New Roman" w:hAnsi="Times New Roman"/>
          <w:b/>
          <w:bCs/>
          <w:szCs w:val="24"/>
        </w:rPr>
        <w:t>7</w:t>
      </w:r>
      <w:r w:rsidRPr="00A12E3A">
        <w:rPr>
          <w:rFonts w:ascii="Times New Roman" w:hAnsi="Times New Roman"/>
          <w:b/>
          <w:bCs/>
          <w:szCs w:val="24"/>
        </w:rPr>
        <w:t>.4.</w:t>
      </w:r>
      <w:r w:rsidRPr="00A12E3A">
        <w:rPr>
          <w:rFonts w:ascii="Times New Roman" w:hAnsi="Times New Roman"/>
          <w:bCs/>
          <w:szCs w:val="24"/>
        </w:rPr>
        <w:t xml:space="preserve"> </w:t>
      </w:r>
      <w:r w:rsidRPr="00A12E3A">
        <w:rPr>
          <w:rFonts w:ascii="Times New Roman" w:hAnsi="Times New Roman"/>
          <w:szCs w:val="24"/>
        </w:rPr>
        <w:t>A proposta final deverá ser redigida em língua portuguesa, datilografada ou digitada, em uma via, sem emendas, rasuras, entrelinhas ou ressalvas, devendo a última folha ser assinada e as demais rubricadas pelo licitante ou seu representante legal.</w:t>
      </w:r>
    </w:p>
    <w:p w:rsidR="00412E37" w:rsidRDefault="00412E37" w:rsidP="00412E37">
      <w:pPr>
        <w:pStyle w:val="Prembulo"/>
        <w:tabs>
          <w:tab w:val="left" w:pos="567"/>
        </w:tabs>
        <w:spacing w:before="0"/>
        <w:ind w:firstLine="0"/>
        <w:rPr>
          <w:rFonts w:ascii="Times New Roman" w:hAnsi="Times New Roman"/>
          <w:szCs w:val="24"/>
        </w:rPr>
      </w:pPr>
    </w:p>
    <w:p w:rsidR="00412E37" w:rsidRDefault="00412E37" w:rsidP="00412E37">
      <w:pPr>
        <w:pStyle w:val="Prembulo"/>
        <w:tabs>
          <w:tab w:val="left" w:pos="567"/>
        </w:tabs>
        <w:spacing w:before="0"/>
        <w:ind w:firstLine="0"/>
        <w:rPr>
          <w:rFonts w:ascii="Times New Roman" w:hAnsi="Times New Roman"/>
          <w:bCs/>
        </w:rPr>
      </w:pPr>
      <w:r>
        <w:rPr>
          <w:rFonts w:ascii="Times New Roman" w:hAnsi="Times New Roman"/>
          <w:b/>
          <w:bCs/>
        </w:rPr>
        <w:t>7</w:t>
      </w:r>
      <w:r w:rsidRPr="00A12E3A">
        <w:rPr>
          <w:rFonts w:ascii="Times New Roman" w:hAnsi="Times New Roman"/>
          <w:b/>
          <w:bCs/>
        </w:rPr>
        <w:t>.</w:t>
      </w:r>
      <w:r>
        <w:rPr>
          <w:rFonts w:ascii="Times New Roman" w:hAnsi="Times New Roman"/>
          <w:b/>
          <w:bCs/>
        </w:rPr>
        <w:t>5</w:t>
      </w:r>
      <w:r w:rsidRPr="00A12E3A">
        <w:rPr>
          <w:rFonts w:ascii="Times New Roman" w:hAnsi="Times New Roman"/>
          <w:bCs/>
        </w:rPr>
        <w:t xml:space="preserve"> A proposta </w:t>
      </w:r>
      <w:r>
        <w:rPr>
          <w:rFonts w:ascii="Times New Roman" w:hAnsi="Times New Roman"/>
          <w:bCs/>
        </w:rPr>
        <w:t xml:space="preserve">final </w:t>
      </w:r>
      <w:r w:rsidRPr="00A12E3A">
        <w:rPr>
          <w:rFonts w:ascii="Times New Roman" w:hAnsi="Times New Roman"/>
          <w:bCs/>
        </w:rPr>
        <w:t>de preços, a documentação de habilitação e o documento que qualifique o</w:t>
      </w:r>
      <w:r>
        <w:rPr>
          <w:rFonts w:ascii="Times New Roman" w:hAnsi="Times New Roman"/>
          <w:bCs/>
        </w:rPr>
        <w:t xml:space="preserve"> </w:t>
      </w:r>
      <w:r w:rsidRPr="00A12E3A">
        <w:rPr>
          <w:rFonts w:ascii="Times New Roman" w:hAnsi="Times New Roman"/>
          <w:bCs/>
        </w:rPr>
        <w:t>representante da empresa</w:t>
      </w:r>
      <w:r>
        <w:rPr>
          <w:rFonts w:ascii="Times New Roman" w:hAnsi="Times New Roman"/>
          <w:bCs/>
        </w:rPr>
        <w:t xml:space="preserve">, em suas vias </w:t>
      </w:r>
      <w:r w:rsidRPr="002F2F60">
        <w:rPr>
          <w:rFonts w:ascii="Times New Roman" w:hAnsi="Times New Roman"/>
          <w:bCs/>
        </w:rPr>
        <w:t>originais ou em cópia</w:t>
      </w:r>
      <w:r>
        <w:rPr>
          <w:rFonts w:ascii="Times New Roman" w:hAnsi="Times New Roman"/>
          <w:bCs/>
        </w:rPr>
        <w:t>s</w:t>
      </w:r>
      <w:r w:rsidRPr="002F2F60">
        <w:rPr>
          <w:rFonts w:ascii="Times New Roman" w:hAnsi="Times New Roman"/>
          <w:bCs/>
        </w:rPr>
        <w:t xml:space="preserve"> autenticada</w:t>
      </w:r>
      <w:r>
        <w:rPr>
          <w:rFonts w:ascii="Times New Roman" w:hAnsi="Times New Roman"/>
          <w:bCs/>
        </w:rPr>
        <w:t>s</w:t>
      </w:r>
      <w:r w:rsidRPr="002F2F60">
        <w:rPr>
          <w:rFonts w:ascii="Times New Roman" w:hAnsi="Times New Roman"/>
          <w:bCs/>
        </w:rPr>
        <w:t xml:space="preserve"> por cartório, ou por servidor público autorizado, ou por meio de publicação em órgão da imprensa oficial</w:t>
      </w:r>
      <w:r w:rsidRPr="00A12E3A">
        <w:rPr>
          <w:rFonts w:ascii="Times New Roman" w:hAnsi="Times New Roman"/>
          <w:bCs/>
        </w:rPr>
        <w:t xml:space="preserve"> deverão ser encaminhados para o endereço abaixo:</w:t>
      </w:r>
    </w:p>
    <w:p w:rsidR="00412E37" w:rsidRPr="00A12E3A" w:rsidRDefault="00412E37" w:rsidP="00412E37">
      <w:pPr>
        <w:pStyle w:val="Prembulo"/>
        <w:tabs>
          <w:tab w:val="left" w:pos="567"/>
        </w:tabs>
        <w:spacing w:before="0"/>
        <w:ind w:firstLine="0"/>
        <w:rPr>
          <w:rFonts w:ascii="Times New Roman" w:hAnsi="Times New Roman"/>
          <w:bCs/>
        </w:rPr>
      </w:pPr>
    </w:p>
    <w:p w:rsidR="00412E37" w:rsidRPr="00A12E3A" w:rsidRDefault="00412E37" w:rsidP="00412E37">
      <w:pPr>
        <w:pStyle w:val="Prembulo"/>
        <w:tabs>
          <w:tab w:val="left" w:pos="567"/>
        </w:tabs>
        <w:spacing w:before="0"/>
        <w:ind w:firstLine="0"/>
        <w:jc w:val="center"/>
        <w:rPr>
          <w:rFonts w:ascii="Times New Roman" w:hAnsi="Times New Roman"/>
          <w:b/>
          <w:bCs/>
        </w:rPr>
      </w:pPr>
      <w:r w:rsidRPr="00A12E3A">
        <w:rPr>
          <w:rFonts w:ascii="Times New Roman" w:hAnsi="Times New Roman"/>
          <w:b/>
          <w:bCs/>
        </w:rPr>
        <w:t>DEPARTAMENTO DE POLÍCIA FEDERAL</w:t>
      </w:r>
    </w:p>
    <w:p w:rsidR="00412E37" w:rsidRPr="00A12E3A" w:rsidRDefault="00412E37" w:rsidP="00412E37">
      <w:pPr>
        <w:pStyle w:val="Prembulo"/>
        <w:tabs>
          <w:tab w:val="left" w:pos="567"/>
        </w:tabs>
        <w:spacing w:before="0"/>
        <w:ind w:firstLine="0"/>
        <w:jc w:val="center"/>
        <w:rPr>
          <w:rFonts w:ascii="Times New Roman" w:hAnsi="Times New Roman"/>
          <w:b/>
          <w:bCs/>
        </w:rPr>
      </w:pPr>
      <w:r w:rsidRPr="00A12E3A">
        <w:rPr>
          <w:rFonts w:ascii="Times New Roman" w:hAnsi="Times New Roman"/>
          <w:b/>
          <w:bCs/>
        </w:rPr>
        <w:t>COORDENAÇÃO DE ADMINISTRAÇÃO - COAD/DPF</w:t>
      </w:r>
    </w:p>
    <w:p w:rsidR="00412E37" w:rsidRPr="00A12E3A" w:rsidRDefault="00412E37" w:rsidP="00412E37">
      <w:pPr>
        <w:pStyle w:val="Prembulo"/>
        <w:tabs>
          <w:tab w:val="left" w:pos="567"/>
        </w:tabs>
        <w:spacing w:before="0"/>
        <w:ind w:firstLine="0"/>
        <w:jc w:val="center"/>
        <w:rPr>
          <w:rFonts w:ascii="Times New Roman" w:hAnsi="Times New Roman"/>
          <w:b/>
          <w:bCs/>
        </w:rPr>
      </w:pPr>
      <w:r w:rsidRPr="00A12E3A">
        <w:rPr>
          <w:rFonts w:ascii="Times New Roman" w:hAnsi="Times New Roman"/>
          <w:b/>
          <w:bCs/>
        </w:rPr>
        <w:t>ENDEREÇO – SAS Quadra 06, lotes 09/10, sala 110, 1º andar</w:t>
      </w:r>
    </w:p>
    <w:p w:rsidR="00412E37" w:rsidRPr="00A12E3A" w:rsidRDefault="00412E37" w:rsidP="00412E37">
      <w:pPr>
        <w:pStyle w:val="Prembulo"/>
        <w:tabs>
          <w:tab w:val="left" w:pos="567"/>
        </w:tabs>
        <w:spacing w:before="0"/>
        <w:ind w:firstLine="0"/>
        <w:jc w:val="center"/>
        <w:rPr>
          <w:rFonts w:ascii="Times New Roman" w:hAnsi="Times New Roman"/>
          <w:b/>
          <w:bCs/>
        </w:rPr>
      </w:pPr>
      <w:r w:rsidRPr="00A12E3A">
        <w:rPr>
          <w:rFonts w:ascii="Times New Roman" w:hAnsi="Times New Roman"/>
          <w:b/>
          <w:bCs/>
        </w:rPr>
        <w:t>CEP – 70.037-900</w:t>
      </w:r>
    </w:p>
    <w:p w:rsidR="00412E37" w:rsidRDefault="00412E37" w:rsidP="00412E37">
      <w:pPr>
        <w:pStyle w:val="Prembulo"/>
        <w:tabs>
          <w:tab w:val="left" w:pos="567"/>
        </w:tabs>
        <w:spacing w:before="0"/>
        <w:ind w:firstLine="0"/>
        <w:jc w:val="center"/>
        <w:rPr>
          <w:rFonts w:ascii="Times New Roman" w:hAnsi="Times New Roman"/>
          <w:b/>
          <w:bCs/>
        </w:rPr>
      </w:pPr>
      <w:r w:rsidRPr="00A12E3A">
        <w:rPr>
          <w:rFonts w:ascii="Times New Roman" w:hAnsi="Times New Roman"/>
          <w:b/>
          <w:bCs/>
        </w:rPr>
        <w:t>BRASÍLIA-DF</w:t>
      </w:r>
    </w:p>
    <w:p w:rsidR="00CB344B" w:rsidRPr="00A12E3A" w:rsidRDefault="00CB344B" w:rsidP="00412E37">
      <w:pPr>
        <w:pStyle w:val="Prembulo"/>
        <w:tabs>
          <w:tab w:val="left" w:pos="567"/>
        </w:tabs>
        <w:spacing w:before="0"/>
        <w:ind w:firstLine="0"/>
        <w:jc w:val="center"/>
        <w:rPr>
          <w:rFonts w:ascii="Times New Roman" w:hAnsi="Times New Roman"/>
          <w:b/>
          <w:bCs/>
        </w:rPr>
      </w:pPr>
      <w:r>
        <w:rPr>
          <w:rFonts w:ascii="Times New Roman" w:hAnsi="Times New Roman"/>
          <w:b/>
          <w:bCs/>
        </w:rPr>
        <w:t>Pregão Eletrônico nº 03/2014</w:t>
      </w:r>
    </w:p>
    <w:p w:rsidR="00412E37" w:rsidRDefault="00412E37" w:rsidP="00326AED">
      <w:pPr>
        <w:pStyle w:val="Prembulo"/>
        <w:spacing w:before="0"/>
        <w:ind w:firstLine="0"/>
        <w:rPr>
          <w:rFonts w:ascii="Times New Roman" w:hAnsi="Times New Roman"/>
          <w:b/>
        </w:rPr>
      </w:pPr>
    </w:p>
    <w:p w:rsidR="00B02076" w:rsidRPr="00412E37" w:rsidRDefault="00B02076" w:rsidP="00326AED">
      <w:pPr>
        <w:pStyle w:val="Prembulo"/>
        <w:numPr>
          <w:ilvl w:val="0"/>
          <w:numId w:val="7"/>
        </w:numPr>
        <w:tabs>
          <w:tab w:val="left" w:pos="284"/>
        </w:tabs>
        <w:spacing w:before="0"/>
        <w:rPr>
          <w:rFonts w:ascii="Times New Roman" w:hAnsi="Times New Roman"/>
          <w:b/>
          <w:bCs/>
        </w:rPr>
      </w:pPr>
      <w:r w:rsidRPr="00412E37">
        <w:rPr>
          <w:rFonts w:ascii="Times New Roman" w:hAnsi="Times New Roman"/>
          <w:b/>
          <w:bCs/>
        </w:rPr>
        <w:t>DA ACEITABILIDADE DAS PROPOSTAS</w:t>
      </w:r>
    </w:p>
    <w:p w:rsidR="00120585" w:rsidRDefault="00120585" w:rsidP="00326AED">
      <w:pPr>
        <w:pStyle w:val="Prembulo"/>
        <w:spacing w:before="0"/>
        <w:ind w:left="840" w:firstLine="0"/>
        <w:rPr>
          <w:rFonts w:ascii="Times New Roman" w:hAnsi="Times New Roman"/>
          <w:b/>
          <w:bCs/>
        </w:rPr>
      </w:pPr>
    </w:p>
    <w:p w:rsidR="00F32D3B"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797BDF">
        <w:rPr>
          <w:rFonts w:ascii="Times New Roman" w:hAnsi="Times New Roman"/>
          <w:b/>
        </w:rPr>
        <w:t>1</w:t>
      </w:r>
      <w:r w:rsidR="0049597F" w:rsidRPr="0049597F">
        <w:rPr>
          <w:rFonts w:ascii="Times New Roman" w:hAnsi="Times New Roman"/>
          <w:b/>
        </w:rPr>
        <w:t>.</w:t>
      </w:r>
      <w:r w:rsidR="00B02076" w:rsidRPr="00483992">
        <w:rPr>
          <w:rFonts w:ascii="Times New Roman" w:hAnsi="Times New Roman"/>
        </w:rPr>
        <w:t xml:space="preserve"> </w:t>
      </w:r>
      <w:r w:rsidR="00F32D3B" w:rsidRPr="00F32D3B">
        <w:rPr>
          <w:rFonts w:ascii="Times New Roman" w:hAnsi="Times New Roman"/>
          <w:color w:val="000000"/>
          <w:szCs w:val="24"/>
          <w:lang w:eastAsia="en-US"/>
        </w:rPr>
        <w:t>Encerrada a etapa de lances</w:t>
      </w:r>
      <w:r w:rsidR="00A25344">
        <w:rPr>
          <w:rFonts w:ascii="Times New Roman" w:hAnsi="Times New Roman"/>
          <w:color w:val="000000"/>
          <w:szCs w:val="24"/>
          <w:lang w:eastAsia="en-US"/>
        </w:rPr>
        <w:t>,</w:t>
      </w:r>
      <w:r w:rsidR="00F32D3B" w:rsidRPr="00F32D3B">
        <w:rPr>
          <w:rFonts w:ascii="Times New Roman" w:hAnsi="Times New Roman"/>
          <w:color w:val="000000"/>
          <w:szCs w:val="24"/>
          <w:lang w:eastAsia="en-US"/>
        </w:rPr>
        <w:t xml:space="preserve"> e depois </w:t>
      </w:r>
      <w:r w:rsidR="00F32D3B" w:rsidRPr="00A25344">
        <w:rPr>
          <w:rFonts w:ascii="Times New Roman" w:hAnsi="Times New Roman"/>
          <w:color w:val="000000"/>
          <w:szCs w:val="24"/>
          <w:lang w:eastAsia="en-US"/>
        </w:rPr>
        <w:t>d</w:t>
      </w:r>
      <w:r w:rsidR="00A25344">
        <w:rPr>
          <w:rFonts w:ascii="Times New Roman" w:hAnsi="Times New Roman"/>
          <w:color w:val="000000"/>
          <w:szCs w:val="24"/>
          <w:lang w:eastAsia="en-US"/>
        </w:rPr>
        <w:t>o eventual desempate,</w:t>
      </w:r>
      <w:r w:rsidR="00F32D3B" w:rsidRPr="00A25344">
        <w:rPr>
          <w:rFonts w:ascii="Times New Roman" w:hAnsi="Times New Roman"/>
          <w:color w:val="000000"/>
          <w:szCs w:val="24"/>
          <w:lang w:eastAsia="en-US"/>
        </w:rPr>
        <w:t xml:space="preserve"> o Pregoeiro examinará a proposta classificada em primeiro luga</w:t>
      </w:r>
      <w:r w:rsidR="00F32D3B" w:rsidRPr="00F32D3B">
        <w:rPr>
          <w:rFonts w:ascii="Times New Roman" w:hAnsi="Times New Roman"/>
          <w:color w:val="000000"/>
          <w:szCs w:val="24"/>
          <w:lang w:eastAsia="en-US"/>
        </w:rPr>
        <w:t xml:space="preserve">r </w:t>
      </w:r>
      <w:r w:rsidR="00A25344">
        <w:rPr>
          <w:rFonts w:ascii="Times New Roman" w:hAnsi="Times New Roman"/>
          <w:color w:val="000000"/>
          <w:szCs w:val="24"/>
        </w:rPr>
        <w:t>para fins</w:t>
      </w:r>
      <w:r w:rsidR="00F32D3B" w:rsidRPr="00F32D3B">
        <w:rPr>
          <w:rFonts w:ascii="Times New Roman" w:hAnsi="Times New Roman"/>
          <w:color w:val="000000"/>
          <w:szCs w:val="24"/>
        </w:rPr>
        <w:t xml:space="preserve"> de aceitação</w:t>
      </w:r>
      <w:r w:rsidR="00F32D3B" w:rsidRPr="00F32D3B">
        <w:rPr>
          <w:rFonts w:ascii="Times New Roman" w:hAnsi="Times New Roman"/>
          <w:color w:val="000000"/>
          <w:szCs w:val="24"/>
          <w:lang w:eastAsia="en-US"/>
        </w:rPr>
        <w:t>.</w:t>
      </w:r>
    </w:p>
    <w:p w:rsidR="004B2977" w:rsidRDefault="004B2977" w:rsidP="00326AED">
      <w:pPr>
        <w:pStyle w:val="Prembulo"/>
        <w:tabs>
          <w:tab w:val="left" w:pos="1418"/>
        </w:tabs>
        <w:spacing w:before="0"/>
        <w:ind w:firstLine="0"/>
        <w:rPr>
          <w:rFonts w:ascii="Times New Roman" w:hAnsi="Times New Roman"/>
          <w:b/>
        </w:rPr>
      </w:pPr>
    </w:p>
    <w:p w:rsidR="00B02076" w:rsidRPr="00483992"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F32D3B" w:rsidRPr="004B2977">
        <w:rPr>
          <w:rFonts w:ascii="Times New Roman" w:hAnsi="Times New Roman"/>
          <w:b/>
        </w:rPr>
        <w:t>.2.</w:t>
      </w:r>
      <w:r w:rsidR="00F32D3B">
        <w:rPr>
          <w:rFonts w:ascii="Times New Roman" w:hAnsi="Times New Roman"/>
        </w:rPr>
        <w:t xml:space="preserve"> </w:t>
      </w:r>
      <w:r w:rsidR="00B02076" w:rsidRPr="00483992">
        <w:rPr>
          <w:rFonts w:ascii="Times New Roman" w:hAnsi="Times New Roman"/>
        </w:rPr>
        <w:t>Na análise da proposta de preço</w:t>
      </w:r>
      <w:r w:rsidR="00B02076">
        <w:rPr>
          <w:rFonts w:ascii="Times New Roman" w:hAnsi="Times New Roman"/>
        </w:rPr>
        <w:t xml:space="preserve"> </w:t>
      </w:r>
      <w:r w:rsidR="00B02076" w:rsidRPr="00483992">
        <w:rPr>
          <w:rFonts w:ascii="Times New Roman" w:hAnsi="Times New Roman"/>
        </w:rPr>
        <w:t>será verificado o atendimento de todas as especificações e condições estabelecidas neste Edital</w:t>
      </w:r>
      <w:r w:rsidR="00A25344">
        <w:rPr>
          <w:rFonts w:ascii="Times New Roman" w:hAnsi="Times New Roman"/>
        </w:rPr>
        <w:t>, no termo de referência e demais a</w:t>
      </w:r>
      <w:r w:rsidR="00B02076" w:rsidRPr="00483992">
        <w:rPr>
          <w:rFonts w:ascii="Times New Roman" w:hAnsi="Times New Roman"/>
        </w:rPr>
        <w:t>nexos, deven</w:t>
      </w:r>
      <w:r w:rsidR="00B25DEE">
        <w:rPr>
          <w:rFonts w:ascii="Times New Roman" w:hAnsi="Times New Roman"/>
        </w:rPr>
        <w:t>do ser observado, notadamente, o que se segue</w:t>
      </w:r>
      <w:r w:rsidR="00B02076" w:rsidRPr="00483992">
        <w:rPr>
          <w:rFonts w:ascii="Times New Roman" w:hAnsi="Times New Roman"/>
        </w:rPr>
        <w:t>:</w:t>
      </w:r>
    </w:p>
    <w:p w:rsidR="004B2977" w:rsidRDefault="004B2977" w:rsidP="00326AED">
      <w:pPr>
        <w:pStyle w:val="Corpodetexto"/>
        <w:ind w:right="0"/>
        <w:rPr>
          <w:b/>
          <w:szCs w:val="24"/>
        </w:rPr>
      </w:pPr>
    </w:p>
    <w:p w:rsidR="00B02076" w:rsidRDefault="00412E37" w:rsidP="00326AED">
      <w:pPr>
        <w:pStyle w:val="Corpodetexto"/>
        <w:ind w:right="0"/>
        <w:rPr>
          <w:rFonts w:eastAsia="Batang"/>
          <w:szCs w:val="24"/>
        </w:rPr>
      </w:pPr>
      <w:r>
        <w:rPr>
          <w:b/>
          <w:szCs w:val="24"/>
        </w:rPr>
        <w:t>8</w:t>
      </w:r>
      <w:r w:rsidR="00B02076" w:rsidRPr="0049597F">
        <w:rPr>
          <w:b/>
          <w:szCs w:val="24"/>
        </w:rPr>
        <w:t>.</w:t>
      </w:r>
      <w:r w:rsidR="00F32D3B">
        <w:rPr>
          <w:b/>
          <w:szCs w:val="24"/>
        </w:rPr>
        <w:t>2</w:t>
      </w:r>
      <w:r w:rsidR="00B02076" w:rsidRPr="0049597F">
        <w:rPr>
          <w:b/>
          <w:szCs w:val="24"/>
        </w:rPr>
        <w:t>.1</w:t>
      </w:r>
      <w:r w:rsidR="0049597F" w:rsidRPr="0049597F">
        <w:rPr>
          <w:b/>
          <w:szCs w:val="24"/>
        </w:rPr>
        <w:t>.</w:t>
      </w:r>
      <w:r w:rsidR="00B02076" w:rsidRPr="00DB34EC">
        <w:rPr>
          <w:szCs w:val="24"/>
        </w:rPr>
        <w:t xml:space="preserve"> As propostas deverão ser apresentadas de forma clara e objetiva, em conformidade com as disposições deste edital, devendo conter todos os elementos que influenciam no valor final da contratação, indicando </w:t>
      </w:r>
      <w:r w:rsidR="00B02076" w:rsidRPr="008A4C76">
        <w:rPr>
          <w:szCs w:val="24"/>
        </w:rPr>
        <w:t xml:space="preserve">o preço </w:t>
      </w:r>
      <w:r w:rsidR="00B8171D" w:rsidRPr="008A4C76">
        <w:rPr>
          <w:szCs w:val="24"/>
        </w:rPr>
        <w:t>total</w:t>
      </w:r>
      <w:r w:rsidR="00B02076" w:rsidRPr="008A4C76">
        <w:rPr>
          <w:szCs w:val="24"/>
        </w:rPr>
        <w:t xml:space="preserve"> </w:t>
      </w:r>
      <w:r w:rsidR="00B25DEE" w:rsidRPr="008A4C76">
        <w:rPr>
          <w:szCs w:val="24"/>
        </w:rPr>
        <w:t>anual</w:t>
      </w:r>
      <w:r w:rsidR="00B25DEE">
        <w:rPr>
          <w:szCs w:val="24"/>
        </w:rPr>
        <w:t xml:space="preserve"> </w:t>
      </w:r>
      <w:r w:rsidR="00B02076" w:rsidRPr="00DB34EC">
        <w:rPr>
          <w:szCs w:val="24"/>
        </w:rPr>
        <w:t>para o item cotado</w:t>
      </w:r>
      <w:r w:rsidR="00B02076" w:rsidRPr="00DB34EC">
        <w:rPr>
          <w:rFonts w:eastAsia="Batang"/>
          <w:szCs w:val="24"/>
        </w:rPr>
        <w:t>;</w:t>
      </w:r>
    </w:p>
    <w:p w:rsidR="0069467F" w:rsidRDefault="0069467F" w:rsidP="00326AED">
      <w:pPr>
        <w:pStyle w:val="Corpodetexto"/>
        <w:ind w:right="0"/>
        <w:rPr>
          <w:rFonts w:eastAsia="Batang"/>
          <w:szCs w:val="24"/>
        </w:rPr>
      </w:pPr>
    </w:p>
    <w:p w:rsidR="0069467F" w:rsidRPr="00DB34EC" w:rsidRDefault="00412E37" w:rsidP="00326AED">
      <w:pPr>
        <w:pStyle w:val="Corpodetexto"/>
        <w:ind w:right="0"/>
        <w:rPr>
          <w:szCs w:val="24"/>
        </w:rPr>
      </w:pPr>
      <w:r>
        <w:rPr>
          <w:rFonts w:eastAsia="Batang"/>
          <w:b/>
          <w:szCs w:val="24"/>
        </w:rPr>
        <w:t>8</w:t>
      </w:r>
      <w:r w:rsidR="0069467F" w:rsidRPr="0069467F">
        <w:rPr>
          <w:rFonts w:eastAsia="Batang"/>
          <w:b/>
          <w:szCs w:val="24"/>
        </w:rPr>
        <w:t>.2.1.1.</w:t>
      </w:r>
      <w:r w:rsidR="0069467F">
        <w:rPr>
          <w:rFonts w:eastAsia="Batang"/>
          <w:szCs w:val="24"/>
        </w:rPr>
        <w:t xml:space="preserve"> Deverá ser apresentada uma proposta para cada item da licitação, mesmo que a licitante esteja concorrendo em mais de um item do certame.</w:t>
      </w:r>
    </w:p>
    <w:p w:rsidR="004B2977" w:rsidRDefault="004B2977" w:rsidP="00326AED">
      <w:pPr>
        <w:pStyle w:val="Inciso"/>
        <w:tabs>
          <w:tab w:val="left" w:pos="1418"/>
        </w:tabs>
        <w:spacing w:before="0"/>
        <w:ind w:firstLine="0"/>
        <w:rPr>
          <w:rFonts w:ascii="Times New Roman" w:hAnsi="Times New Roman"/>
          <w:b/>
        </w:rPr>
      </w:pPr>
    </w:p>
    <w:p w:rsidR="00B02076" w:rsidRDefault="00412E37" w:rsidP="00326AED">
      <w:pPr>
        <w:pStyle w:val="Incis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.2</w:t>
      </w:r>
      <w:r w:rsidR="0049597F" w:rsidRPr="0049597F">
        <w:rPr>
          <w:rFonts w:ascii="Times New Roman" w:hAnsi="Times New Roman"/>
          <w:b/>
        </w:rPr>
        <w:t>.</w:t>
      </w:r>
      <w:r w:rsidR="00B02076">
        <w:rPr>
          <w:rFonts w:ascii="Times New Roman" w:hAnsi="Times New Roman"/>
        </w:rPr>
        <w:t xml:space="preserve"> Na proposta apresentada, deverão estar incluídas</w:t>
      </w:r>
      <w:r w:rsidR="00B02076">
        <w:rPr>
          <w:rFonts w:ascii="Times New Roman" w:eastAsia="Batang" w:hAnsi="Times New Roman"/>
          <w:szCs w:val="24"/>
        </w:rPr>
        <w:t xml:space="preserve"> todas as despesas </w:t>
      </w:r>
      <w:r w:rsidR="00B02076">
        <w:rPr>
          <w:rFonts w:ascii="Times New Roman" w:hAnsi="Times New Roman"/>
          <w:szCs w:val="24"/>
        </w:rPr>
        <w:t>(tributos, transporte, encargos sociais e legais, impostos, taxas de importação, seguros e obrigações trabalhistas e previdenciárias relativas aos seus empregados e demais despesas incidentes direta ou indiretamente no fornecimento objeto deste Pregão Eletrônico) capazes de propiciar a avaliação dos custos pela Administração, considerando os preços praticados no mercado.</w:t>
      </w:r>
    </w:p>
    <w:p w:rsidR="004B2977" w:rsidRDefault="004B2977" w:rsidP="00326AED">
      <w:pPr>
        <w:pStyle w:val="Inciso"/>
        <w:tabs>
          <w:tab w:val="left" w:pos="1418"/>
        </w:tabs>
        <w:spacing w:before="0"/>
        <w:ind w:firstLine="0"/>
        <w:rPr>
          <w:rFonts w:ascii="Times New Roman" w:hAnsi="Times New Roman"/>
          <w:b/>
          <w:szCs w:val="24"/>
          <w:lang w:val="pt-PT"/>
        </w:rPr>
      </w:pPr>
    </w:p>
    <w:p w:rsidR="00B02076" w:rsidRDefault="00412E37" w:rsidP="00326AED">
      <w:pPr>
        <w:pStyle w:val="Inciso"/>
        <w:tabs>
          <w:tab w:val="left" w:pos="1418"/>
        </w:tabs>
        <w:spacing w:before="0"/>
        <w:ind w:firstLine="0"/>
        <w:rPr>
          <w:rFonts w:ascii="Times New Roman" w:hAnsi="Times New Roman"/>
        </w:rPr>
      </w:pPr>
      <w:r>
        <w:rPr>
          <w:rFonts w:ascii="Times New Roman" w:hAnsi="Times New Roman"/>
          <w:b/>
          <w:szCs w:val="24"/>
          <w:lang w:val="pt-PT"/>
        </w:rPr>
        <w:t>8</w:t>
      </w:r>
      <w:r w:rsidR="00B02076" w:rsidRPr="0049597F">
        <w:rPr>
          <w:rFonts w:ascii="Times New Roman" w:hAnsi="Times New Roman"/>
          <w:b/>
          <w:szCs w:val="24"/>
          <w:lang w:val="pt-PT"/>
        </w:rPr>
        <w:t>.</w:t>
      </w:r>
      <w:r w:rsidR="00F32D3B">
        <w:rPr>
          <w:rFonts w:ascii="Times New Roman" w:hAnsi="Times New Roman"/>
          <w:b/>
          <w:szCs w:val="24"/>
          <w:lang w:val="pt-PT"/>
        </w:rPr>
        <w:t>2</w:t>
      </w:r>
      <w:r w:rsidR="00B02076" w:rsidRPr="0049597F">
        <w:rPr>
          <w:rFonts w:ascii="Times New Roman" w:hAnsi="Times New Roman"/>
          <w:b/>
          <w:szCs w:val="24"/>
          <w:lang w:val="pt-PT"/>
        </w:rPr>
        <w:t>.3</w:t>
      </w:r>
      <w:r w:rsidR="0049597F" w:rsidRPr="0049597F">
        <w:rPr>
          <w:rFonts w:ascii="Times New Roman" w:hAnsi="Times New Roman"/>
          <w:b/>
          <w:szCs w:val="24"/>
          <w:lang w:val="pt-PT"/>
        </w:rPr>
        <w:t>.</w:t>
      </w:r>
      <w:r w:rsidR="00B02076" w:rsidRPr="00F05CE9">
        <w:rPr>
          <w:rFonts w:ascii="Times New Roman" w:hAnsi="Times New Roman"/>
          <w:szCs w:val="24"/>
          <w:lang w:val="pt-PT"/>
        </w:rPr>
        <w:t xml:space="preserve"> </w:t>
      </w:r>
      <w:r w:rsidR="00B02076">
        <w:rPr>
          <w:rFonts w:ascii="Times New Roman" w:hAnsi="Times New Roman"/>
          <w:szCs w:val="24"/>
          <w:lang w:val="pt-PT"/>
        </w:rPr>
        <w:t>A posposta deverá c</w:t>
      </w:r>
      <w:r w:rsidR="00B02076" w:rsidRPr="00F05CE9">
        <w:rPr>
          <w:rFonts w:ascii="Times New Roman" w:hAnsi="Times New Roman"/>
          <w:szCs w:val="24"/>
          <w:lang w:val="pt-PT"/>
        </w:rPr>
        <w:t xml:space="preserve">onter </w:t>
      </w:r>
      <w:r w:rsidR="00B02076" w:rsidRPr="00F05CE9">
        <w:rPr>
          <w:rFonts w:ascii="Times New Roman" w:hAnsi="Times New Roman"/>
        </w:rPr>
        <w:t>validade não inferior a 60 (sessenta) dias, contado</w:t>
      </w:r>
      <w:r w:rsidR="00B300D9">
        <w:rPr>
          <w:rFonts w:ascii="Times New Roman" w:hAnsi="Times New Roman"/>
        </w:rPr>
        <w:t>s</w:t>
      </w:r>
      <w:r w:rsidR="00B02076" w:rsidRPr="00F05CE9">
        <w:rPr>
          <w:rFonts w:ascii="Times New Roman" w:hAnsi="Times New Roman"/>
        </w:rPr>
        <w:t xml:space="preserve"> da data da sessão de recebimento da do</w:t>
      </w:r>
      <w:r w:rsidR="00B02076">
        <w:rPr>
          <w:rFonts w:ascii="Times New Roman" w:hAnsi="Times New Roman"/>
        </w:rPr>
        <w:t xml:space="preserve">cumentação </w:t>
      </w:r>
      <w:r w:rsidR="00B25DEE">
        <w:rPr>
          <w:rFonts w:ascii="Times New Roman" w:hAnsi="Times New Roman"/>
        </w:rPr>
        <w:t xml:space="preserve">de habilitação </w:t>
      </w:r>
      <w:r w:rsidR="00B02076">
        <w:rPr>
          <w:rFonts w:ascii="Times New Roman" w:hAnsi="Times New Roman"/>
        </w:rPr>
        <w:t xml:space="preserve">e proposta </w:t>
      </w:r>
      <w:r w:rsidR="00B25DEE" w:rsidRPr="00B25DEE">
        <w:rPr>
          <w:rFonts w:ascii="Times New Roman" w:hAnsi="Times New Roman"/>
        </w:rPr>
        <w:t>vencedora final</w:t>
      </w:r>
      <w:r w:rsidR="00B25DEE">
        <w:t xml:space="preserve"> </w:t>
      </w:r>
      <w:r w:rsidR="00B02076">
        <w:rPr>
          <w:rFonts w:ascii="Times New Roman" w:hAnsi="Times New Roman"/>
        </w:rPr>
        <w:t>de preços;</w:t>
      </w:r>
    </w:p>
    <w:p w:rsidR="0069467F" w:rsidRPr="00F05CE9" w:rsidRDefault="0069467F" w:rsidP="00326AED">
      <w:pPr>
        <w:pStyle w:val="Inciso"/>
        <w:tabs>
          <w:tab w:val="left" w:pos="1418"/>
        </w:tabs>
        <w:spacing w:before="0"/>
        <w:ind w:firstLine="0"/>
        <w:rPr>
          <w:rFonts w:ascii="Times New Roman" w:hAnsi="Times New Roman"/>
        </w:rPr>
      </w:pPr>
    </w:p>
    <w:p w:rsidR="00B02076" w:rsidRPr="00F05CE9" w:rsidRDefault="00412E37" w:rsidP="00326AED">
      <w:pPr>
        <w:pStyle w:val="Incis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.4</w:t>
      </w:r>
      <w:r w:rsidR="0049597F" w:rsidRPr="0049597F">
        <w:rPr>
          <w:rFonts w:ascii="Times New Roman" w:hAnsi="Times New Roman"/>
          <w:b/>
        </w:rPr>
        <w:t>.</w:t>
      </w:r>
      <w:r w:rsidR="00B02076" w:rsidRPr="00F05CE9">
        <w:rPr>
          <w:rFonts w:ascii="Times New Roman" w:hAnsi="Times New Roman"/>
        </w:rPr>
        <w:t xml:space="preserve"> </w:t>
      </w:r>
      <w:r w:rsidR="00B02076">
        <w:rPr>
          <w:rFonts w:ascii="Times New Roman" w:hAnsi="Times New Roman"/>
        </w:rPr>
        <w:t>A proposta deverá s</w:t>
      </w:r>
      <w:r w:rsidR="00B02076" w:rsidRPr="00F05CE9">
        <w:rPr>
          <w:rFonts w:ascii="Times New Roman" w:hAnsi="Times New Roman"/>
        </w:rPr>
        <w:t>er redigida em língua portuguesa, sem alternativas, emendas, ressalvas, borrões, rasuras ou entrelinhas;</w:t>
      </w:r>
    </w:p>
    <w:p w:rsidR="004B2977" w:rsidRDefault="004B2977" w:rsidP="00326AED">
      <w:pPr>
        <w:pStyle w:val="Inciso"/>
        <w:tabs>
          <w:tab w:val="left" w:pos="1418"/>
        </w:tabs>
        <w:spacing w:before="0"/>
        <w:ind w:firstLine="0"/>
        <w:rPr>
          <w:rFonts w:ascii="Times New Roman" w:hAnsi="Times New Roman"/>
          <w:b/>
        </w:rPr>
      </w:pPr>
    </w:p>
    <w:p w:rsidR="00B02076" w:rsidRPr="00F05CE9" w:rsidRDefault="00412E37" w:rsidP="00326AED">
      <w:pPr>
        <w:pStyle w:val="Incis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.5</w:t>
      </w:r>
      <w:r w:rsidR="0049597F" w:rsidRPr="0049597F">
        <w:rPr>
          <w:rFonts w:ascii="Times New Roman" w:hAnsi="Times New Roman"/>
          <w:b/>
        </w:rPr>
        <w:t>.</w:t>
      </w:r>
      <w:r w:rsidR="00B02076" w:rsidRPr="00F05CE9">
        <w:rPr>
          <w:rFonts w:ascii="Times New Roman" w:hAnsi="Times New Roman"/>
        </w:rPr>
        <w:t xml:space="preserve"> </w:t>
      </w:r>
      <w:r w:rsidR="00B02076">
        <w:rPr>
          <w:rFonts w:ascii="Times New Roman" w:hAnsi="Times New Roman"/>
        </w:rPr>
        <w:t>A proposta deverá c</w:t>
      </w:r>
      <w:r w:rsidR="00B02076" w:rsidRPr="00F05CE9">
        <w:rPr>
          <w:rFonts w:ascii="Times New Roman" w:hAnsi="Times New Roman"/>
        </w:rPr>
        <w:t>onter identificação social, número do CNPJ, assinatura do representante da proponente, referência a esta licitação, número de telefone, fax, endereço, dados bancários e, se houver, indicação de endereço eletrônico (</w:t>
      </w:r>
      <w:r w:rsidR="00B02076" w:rsidRPr="00F05CE9">
        <w:rPr>
          <w:rFonts w:ascii="Times New Roman" w:hAnsi="Times New Roman"/>
          <w:i/>
          <w:iCs/>
        </w:rPr>
        <w:t>e-mail</w:t>
      </w:r>
      <w:r w:rsidR="00B02076">
        <w:rPr>
          <w:rFonts w:ascii="Times New Roman" w:hAnsi="Times New Roman"/>
        </w:rPr>
        <w:t>).</w:t>
      </w:r>
    </w:p>
    <w:p w:rsidR="004B2977" w:rsidRDefault="004B2977" w:rsidP="00326AED">
      <w:pPr>
        <w:pStyle w:val="Prembulo"/>
        <w:tabs>
          <w:tab w:val="left" w:pos="1418"/>
        </w:tabs>
        <w:spacing w:before="0"/>
        <w:ind w:firstLine="0"/>
        <w:rPr>
          <w:rFonts w:ascii="Times New Roman" w:hAnsi="Times New Roman"/>
          <w:b/>
        </w:rPr>
      </w:pPr>
    </w:p>
    <w:p w:rsidR="00B02076" w:rsidRPr="00D05738"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3</w:t>
      </w:r>
      <w:r w:rsidR="0049597F" w:rsidRPr="0049597F">
        <w:rPr>
          <w:rFonts w:ascii="Times New Roman" w:hAnsi="Times New Roman"/>
          <w:b/>
        </w:rPr>
        <w:t>.</w:t>
      </w:r>
      <w:r w:rsidR="00B02076" w:rsidRPr="00ED4BCF">
        <w:rPr>
          <w:rFonts w:ascii="Times New Roman" w:hAnsi="Times New Roman"/>
        </w:rPr>
        <w:t xml:space="preserve"> </w:t>
      </w:r>
      <w:r w:rsidR="00B02076" w:rsidRPr="00D05738">
        <w:rPr>
          <w:rFonts w:ascii="Times New Roman" w:hAnsi="Times New Roman"/>
          <w:szCs w:val="24"/>
        </w:rPr>
        <w:t>A proposta deverá limitar-se ao objeto desta licitação</w:t>
      </w:r>
      <w:r w:rsidR="00007D47">
        <w:rPr>
          <w:rFonts w:ascii="Times New Roman" w:hAnsi="Times New Roman"/>
          <w:szCs w:val="24"/>
        </w:rPr>
        <w:t>;</w:t>
      </w:r>
      <w:r w:rsidR="00B02076" w:rsidRPr="00D05738">
        <w:rPr>
          <w:rFonts w:ascii="Times New Roman" w:hAnsi="Times New Roman"/>
          <w:szCs w:val="24"/>
        </w:rPr>
        <w:t xml:space="preserve"> se</w:t>
      </w:r>
      <w:r w:rsidR="00007D47">
        <w:rPr>
          <w:rFonts w:ascii="Times New Roman" w:hAnsi="Times New Roman"/>
          <w:szCs w:val="24"/>
        </w:rPr>
        <w:t>rão</w:t>
      </w:r>
      <w:r w:rsidR="00B02076" w:rsidRPr="00D05738">
        <w:rPr>
          <w:rFonts w:ascii="Times New Roman" w:hAnsi="Times New Roman"/>
          <w:szCs w:val="24"/>
        </w:rPr>
        <w:t xml:space="preserve"> desconsideradas quaisquer alternativas de preço ou qualquer outra condição não prevista no edital.</w:t>
      </w:r>
    </w:p>
    <w:p w:rsidR="004B2977" w:rsidRDefault="004B2977" w:rsidP="00326AED">
      <w:pPr>
        <w:pStyle w:val="Corpodetexto"/>
        <w:ind w:right="0"/>
        <w:rPr>
          <w:b/>
          <w:szCs w:val="24"/>
        </w:rPr>
      </w:pPr>
    </w:p>
    <w:p w:rsidR="00B02076" w:rsidRPr="00F62B7B" w:rsidRDefault="00412E37" w:rsidP="00326AED">
      <w:pPr>
        <w:pStyle w:val="Corpodetexto"/>
        <w:ind w:right="0"/>
        <w:rPr>
          <w:szCs w:val="24"/>
        </w:rPr>
      </w:pPr>
      <w:r>
        <w:rPr>
          <w:b/>
          <w:szCs w:val="24"/>
        </w:rPr>
        <w:t>8</w:t>
      </w:r>
      <w:r w:rsidR="00B02076" w:rsidRPr="0049597F">
        <w:rPr>
          <w:b/>
          <w:szCs w:val="24"/>
        </w:rPr>
        <w:t>.</w:t>
      </w:r>
      <w:r w:rsidR="00F32D3B">
        <w:rPr>
          <w:b/>
          <w:szCs w:val="24"/>
        </w:rPr>
        <w:t>4</w:t>
      </w:r>
      <w:r w:rsidR="0049597F" w:rsidRPr="0049597F">
        <w:rPr>
          <w:b/>
          <w:szCs w:val="24"/>
        </w:rPr>
        <w:t>.</w:t>
      </w:r>
      <w:r w:rsidR="00B02076" w:rsidRPr="00F62B7B">
        <w:rPr>
          <w:szCs w:val="24"/>
        </w:rPr>
        <w:t xml:space="preserve"> </w:t>
      </w:r>
      <w:r w:rsidR="00B02076">
        <w:rPr>
          <w:szCs w:val="24"/>
        </w:rPr>
        <w:t>É</w:t>
      </w:r>
      <w:r w:rsidR="00B02076" w:rsidRPr="00F62B7B">
        <w:rPr>
          <w:szCs w:val="24"/>
        </w:rPr>
        <w:t xml:space="preserve"> vedada a indexação de preços por índices gerais, setoriais ou que reflitam a variação dos custos.</w:t>
      </w:r>
    </w:p>
    <w:p w:rsidR="004B2977" w:rsidRDefault="004B2977" w:rsidP="00326AED">
      <w:pPr>
        <w:pStyle w:val="Prembulo"/>
        <w:tabs>
          <w:tab w:val="left" w:pos="1418"/>
        </w:tabs>
        <w:spacing w:before="0"/>
        <w:ind w:firstLine="0"/>
        <w:rPr>
          <w:rFonts w:ascii="Times New Roman" w:hAnsi="Times New Roman"/>
          <w:b/>
        </w:rPr>
      </w:pPr>
    </w:p>
    <w:p w:rsidR="00B02076"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5</w:t>
      </w:r>
      <w:r w:rsidR="0049597F" w:rsidRPr="0049597F">
        <w:rPr>
          <w:rFonts w:ascii="Times New Roman" w:hAnsi="Times New Roman"/>
          <w:b/>
        </w:rPr>
        <w:t>.</w:t>
      </w:r>
      <w:r w:rsidR="00B02076">
        <w:rPr>
          <w:rFonts w:ascii="Times New Roman" w:hAnsi="Times New Roman"/>
        </w:rPr>
        <w:t xml:space="preserve"> Para efeito de julgamento, não será aceita, sob qualquer título, oferta de </w:t>
      </w:r>
      <w:r w:rsidR="00B460B8">
        <w:rPr>
          <w:rFonts w:ascii="Times New Roman" w:hAnsi="Times New Roman"/>
        </w:rPr>
        <w:t>valores superiores aos fixados no TR e neste Edital,</w:t>
      </w:r>
      <w:r w:rsidR="00B02076">
        <w:rPr>
          <w:rFonts w:ascii="Times New Roman" w:hAnsi="Times New Roman"/>
        </w:rPr>
        <w:t xml:space="preserve"> por item.</w:t>
      </w:r>
    </w:p>
    <w:p w:rsidR="004B2977" w:rsidRDefault="004B2977" w:rsidP="00326AED">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lang w:val="pt-PT"/>
        </w:rPr>
      </w:pPr>
    </w:p>
    <w:p w:rsidR="00B02076" w:rsidRDefault="00412E37" w:rsidP="00326AED">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lang w:val="pt-PT"/>
        </w:rPr>
      </w:pPr>
      <w:r>
        <w:rPr>
          <w:b/>
          <w:lang w:val="pt-PT"/>
        </w:rPr>
        <w:t>8</w:t>
      </w:r>
      <w:r w:rsidR="00B02076" w:rsidRPr="0049597F">
        <w:rPr>
          <w:b/>
          <w:lang w:val="pt-PT"/>
        </w:rPr>
        <w:t>.</w:t>
      </w:r>
      <w:r w:rsidR="00F32D3B">
        <w:rPr>
          <w:b/>
          <w:lang w:val="pt-PT"/>
        </w:rPr>
        <w:t>6</w:t>
      </w:r>
      <w:r w:rsidR="0049597F" w:rsidRPr="0049597F">
        <w:rPr>
          <w:b/>
          <w:lang w:val="pt-PT"/>
        </w:rPr>
        <w:t>.</w:t>
      </w:r>
      <w:r w:rsidR="00B02076">
        <w:rPr>
          <w:lang w:val="pt-PT"/>
        </w:rPr>
        <w:t xml:space="preserve"> Serão desclassificadas as propostas que:</w:t>
      </w:r>
    </w:p>
    <w:p w:rsidR="004B2977" w:rsidRDefault="004B2977" w:rsidP="00326AED">
      <w:pPr>
        <w:pStyle w:val="Prembulo"/>
        <w:tabs>
          <w:tab w:val="left" w:pos="1418"/>
        </w:tabs>
        <w:spacing w:before="0"/>
        <w:ind w:firstLine="0"/>
        <w:rPr>
          <w:rFonts w:ascii="Times New Roman" w:hAnsi="Times New Roman"/>
          <w:b/>
          <w:lang w:val="pt-PT"/>
        </w:rPr>
      </w:pPr>
    </w:p>
    <w:p w:rsidR="00B02076"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6</w:t>
      </w:r>
      <w:r w:rsidR="00B02076" w:rsidRPr="0049597F">
        <w:rPr>
          <w:rFonts w:ascii="Times New Roman" w:hAnsi="Times New Roman"/>
          <w:b/>
        </w:rPr>
        <w:t>.1</w:t>
      </w:r>
      <w:r w:rsidR="0049597F" w:rsidRPr="0049597F">
        <w:rPr>
          <w:rFonts w:ascii="Times New Roman" w:hAnsi="Times New Roman"/>
          <w:b/>
        </w:rPr>
        <w:t>.</w:t>
      </w:r>
      <w:r w:rsidR="00B02076" w:rsidRPr="00A44AE3">
        <w:rPr>
          <w:rFonts w:ascii="Times New Roman" w:hAnsi="Times New Roman"/>
        </w:rPr>
        <w:t xml:space="preserve"> Contenham vícios ou ilegalidades;</w:t>
      </w:r>
    </w:p>
    <w:p w:rsidR="004B2977" w:rsidRDefault="004B2977" w:rsidP="00326AED">
      <w:pPr>
        <w:pStyle w:val="Prembulo"/>
        <w:tabs>
          <w:tab w:val="left" w:pos="1418"/>
        </w:tabs>
        <w:spacing w:before="0"/>
        <w:ind w:firstLine="0"/>
        <w:rPr>
          <w:rFonts w:ascii="Times New Roman" w:hAnsi="Times New Roman"/>
          <w:b/>
        </w:rPr>
      </w:pPr>
    </w:p>
    <w:p w:rsidR="00B02076"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6</w:t>
      </w:r>
      <w:r w:rsidR="00B02076" w:rsidRPr="0049597F">
        <w:rPr>
          <w:rFonts w:ascii="Times New Roman" w:hAnsi="Times New Roman"/>
          <w:b/>
        </w:rPr>
        <w:t>.2</w:t>
      </w:r>
      <w:r w:rsidR="0049597F" w:rsidRPr="0049597F">
        <w:rPr>
          <w:rFonts w:ascii="Times New Roman" w:hAnsi="Times New Roman"/>
          <w:b/>
        </w:rPr>
        <w:t>.</w:t>
      </w:r>
      <w:r w:rsidR="00B02076" w:rsidRPr="00A44AE3">
        <w:rPr>
          <w:rFonts w:ascii="Times New Roman" w:hAnsi="Times New Roman"/>
        </w:rPr>
        <w:t xml:space="preserve"> Apresentarem preços que sejam manifestamente </w:t>
      </w:r>
      <w:proofErr w:type="spellStart"/>
      <w:r w:rsidR="00B02076" w:rsidRPr="00A44AE3">
        <w:rPr>
          <w:rFonts w:ascii="Times New Roman" w:hAnsi="Times New Roman"/>
        </w:rPr>
        <w:t>inexeqüíveis</w:t>
      </w:r>
      <w:proofErr w:type="spellEnd"/>
      <w:r w:rsidR="00B02076">
        <w:rPr>
          <w:rFonts w:ascii="Times New Roman" w:hAnsi="Times New Roman"/>
        </w:rPr>
        <w:t xml:space="preserve">, conforme </w:t>
      </w:r>
      <w:r w:rsidR="00B02076" w:rsidRPr="00A23E34">
        <w:rPr>
          <w:rFonts w:ascii="Times New Roman" w:hAnsi="Times New Roman"/>
        </w:rPr>
        <w:t>subitem 5.5</w:t>
      </w:r>
      <w:r w:rsidR="00B02076">
        <w:rPr>
          <w:rFonts w:ascii="Times New Roman" w:hAnsi="Times New Roman"/>
        </w:rPr>
        <w:t xml:space="preserve"> deste instrumento.</w:t>
      </w:r>
    </w:p>
    <w:p w:rsidR="004B2977" w:rsidRDefault="004B2977" w:rsidP="00326AED">
      <w:pPr>
        <w:ind w:right="-17"/>
        <w:jc w:val="both"/>
        <w:rPr>
          <w:b/>
        </w:rPr>
      </w:pPr>
    </w:p>
    <w:p w:rsidR="00845D66" w:rsidRDefault="00412E37" w:rsidP="00326AED">
      <w:pPr>
        <w:ind w:right="-17"/>
        <w:jc w:val="both"/>
        <w:rPr>
          <w:bCs/>
          <w:iCs/>
        </w:rPr>
      </w:pPr>
      <w:r>
        <w:rPr>
          <w:b/>
        </w:rPr>
        <w:t>8</w:t>
      </w:r>
      <w:r w:rsidR="00A23E34" w:rsidRPr="00A23E34">
        <w:rPr>
          <w:b/>
        </w:rPr>
        <w:t>.6.</w:t>
      </w:r>
      <w:r w:rsidR="00682AC0">
        <w:rPr>
          <w:b/>
        </w:rPr>
        <w:t>3</w:t>
      </w:r>
      <w:r w:rsidR="00A23E34" w:rsidRPr="00A23E34">
        <w:rPr>
          <w:b/>
        </w:rPr>
        <w:t xml:space="preserve">. </w:t>
      </w:r>
      <w:r w:rsidR="00A23E34" w:rsidRPr="00A23E34">
        <w:rPr>
          <w:bCs/>
          <w:iCs/>
        </w:rPr>
        <w:t>Será desclassificada a proposta ou o lance vencedor que apresentar preço manifestamente inexequível, assim considerado aquele que não venha a ter demonstrada sua viabilidade através de documentação</w:t>
      </w:r>
      <w:r w:rsidR="0009341B">
        <w:rPr>
          <w:bCs/>
          <w:iCs/>
        </w:rPr>
        <w:t>, ou qualquer outro meio admitido no direito,</w:t>
      </w:r>
      <w:r w:rsidR="00A23E34" w:rsidRPr="00A23E34">
        <w:rPr>
          <w:bCs/>
          <w:iCs/>
        </w:rPr>
        <w:t xml:space="preserve"> que comprove que os custos são coerentes com os de mercado.</w:t>
      </w:r>
    </w:p>
    <w:p w:rsidR="000C2499" w:rsidRDefault="000C2499" w:rsidP="00326AED">
      <w:pPr>
        <w:ind w:right="-17"/>
        <w:jc w:val="both"/>
        <w:rPr>
          <w:bCs/>
          <w:iCs/>
        </w:rPr>
      </w:pPr>
    </w:p>
    <w:p w:rsidR="000C2499" w:rsidRDefault="000C2499" w:rsidP="00326AED">
      <w:pPr>
        <w:ind w:right="-17"/>
        <w:jc w:val="both"/>
        <w:rPr>
          <w:bCs/>
          <w:iCs/>
        </w:rPr>
      </w:pPr>
      <w:r>
        <w:rPr>
          <w:bCs/>
          <w:iCs/>
        </w:rPr>
        <w:lastRenderedPageBreak/>
        <w:t>8.6.4. Apresentar preços unitários e/ou globais superiores àqueles estimados para a contratação, conforme os limites previstos no termo de referência e n</w:t>
      </w:r>
      <w:r w:rsidR="00532529">
        <w:rPr>
          <w:bCs/>
          <w:iCs/>
        </w:rPr>
        <w:t>este</w:t>
      </w:r>
      <w:r>
        <w:rPr>
          <w:bCs/>
          <w:iCs/>
        </w:rPr>
        <w:t xml:space="preserve"> edital. </w:t>
      </w:r>
    </w:p>
    <w:p w:rsidR="004B2977" w:rsidRDefault="004B2977" w:rsidP="00326AED">
      <w:pPr>
        <w:ind w:right="-17"/>
        <w:jc w:val="both"/>
        <w:rPr>
          <w:b/>
          <w:bCs/>
          <w:iCs/>
        </w:rPr>
      </w:pPr>
    </w:p>
    <w:p w:rsidR="00B02076"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7</w:t>
      </w:r>
      <w:r w:rsidR="0049597F" w:rsidRPr="0049597F">
        <w:rPr>
          <w:rFonts w:ascii="Times New Roman" w:hAnsi="Times New Roman"/>
          <w:b/>
        </w:rPr>
        <w:t>.</w:t>
      </w:r>
      <w:r w:rsidR="00B02076">
        <w:rPr>
          <w:rFonts w:ascii="Times New Roman" w:hAnsi="Times New Roman"/>
        </w:rPr>
        <w:t xml:space="preserve"> Na hipótese de a proposta ou o lance de menor valor não serem aceitos ou se a licitante detentora da melhor proposta desatender às exigências </w:t>
      </w:r>
      <w:proofErr w:type="spellStart"/>
      <w:r w:rsidR="00B02076">
        <w:rPr>
          <w:rFonts w:ascii="Times New Roman" w:hAnsi="Times New Roman"/>
        </w:rPr>
        <w:t>habilitatórias</w:t>
      </w:r>
      <w:proofErr w:type="spellEnd"/>
      <w:r w:rsidR="00B02076">
        <w:rPr>
          <w:rFonts w:ascii="Times New Roman" w:hAnsi="Times New Roman"/>
        </w:rPr>
        <w:t xml:space="preserve">, o Pregoeiro examinará a proposta ou o lance </w:t>
      </w:r>
      <w:proofErr w:type="spellStart"/>
      <w:r w:rsidR="00B02076">
        <w:rPr>
          <w:rFonts w:ascii="Times New Roman" w:hAnsi="Times New Roman"/>
        </w:rPr>
        <w:t>subseqüente</w:t>
      </w:r>
      <w:proofErr w:type="spellEnd"/>
      <w:r w:rsidR="00B02076">
        <w:rPr>
          <w:rFonts w:ascii="Times New Roman" w:hAnsi="Times New Roman"/>
        </w:rPr>
        <w:t>, verificando a sua aceitabilidade e procedendo à sua habilitação, na ordem de classificação, e assim sucessivamente, até a apuração de proposta ou lance que atenda ao Edital.</w:t>
      </w:r>
    </w:p>
    <w:p w:rsidR="004B2977" w:rsidRDefault="004B2977" w:rsidP="00326AED">
      <w:pPr>
        <w:pStyle w:val="Prembulo"/>
        <w:tabs>
          <w:tab w:val="left" w:pos="1418"/>
        </w:tabs>
        <w:spacing w:before="0"/>
        <w:ind w:firstLine="0"/>
        <w:rPr>
          <w:rFonts w:ascii="Times New Roman" w:hAnsi="Times New Roman"/>
          <w:b/>
        </w:rPr>
      </w:pPr>
    </w:p>
    <w:p w:rsidR="00B02076" w:rsidRDefault="00412E37"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D3B">
        <w:rPr>
          <w:rFonts w:ascii="Times New Roman" w:hAnsi="Times New Roman"/>
          <w:b/>
        </w:rPr>
        <w:t>8</w:t>
      </w:r>
      <w:r w:rsidR="0049597F" w:rsidRPr="0049597F">
        <w:rPr>
          <w:rFonts w:ascii="Times New Roman" w:hAnsi="Times New Roman"/>
          <w:b/>
        </w:rPr>
        <w:t>.</w:t>
      </w:r>
      <w:r w:rsidR="00B02076">
        <w:rPr>
          <w:rFonts w:ascii="Times New Roman" w:hAnsi="Times New Roman"/>
        </w:rPr>
        <w:t xml:space="preserve"> No julgamento das propostas, o Pregoeiro poderá sanar erros ou falhas que não alterem a substância das propostas, mediante despacho fundamentado, registrado em ata e acessível a todos, atribuindo-lhes validade e eficácia para fins de classificação.</w:t>
      </w:r>
    </w:p>
    <w:p w:rsidR="004B2977" w:rsidRDefault="004B2977" w:rsidP="00326AED">
      <w:pPr>
        <w:pStyle w:val="Prembulo"/>
        <w:tabs>
          <w:tab w:val="left" w:pos="1418"/>
        </w:tabs>
        <w:spacing w:before="0"/>
        <w:ind w:firstLine="0"/>
        <w:rPr>
          <w:rFonts w:ascii="Times New Roman" w:hAnsi="Times New Roman"/>
          <w:b/>
        </w:rPr>
      </w:pPr>
    </w:p>
    <w:p w:rsidR="00B02076" w:rsidRDefault="00412E37" w:rsidP="00412E37">
      <w:pPr>
        <w:pStyle w:val="Prembulo"/>
        <w:numPr>
          <w:ilvl w:val="1"/>
          <w:numId w:val="33"/>
        </w:numPr>
        <w:tabs>
          <w:tab w:val="left" w:pos="567"/>
        </w:tabs>
        <w:spacing w:before="0"/>
        <w:ind w:left="0" w:firstLine="0"/>
        <w:rPr>
          <w:rFonts w:ascii="Times New Roman" w:hAnsi="Times New Roman"/>
          <w:bCs/>
        </w:rPr>
      </w:pPr>
      <w:r>
        <w:rPr>
          <w:rFonts w:ascii="Times New Roman" w:hAnsi="Times New Roman"/>
        </w:rPr>
        <w:t xml:space="preserve"> </w:t>
      </w:r>
      <w:r w:rsidR="00B02076" w:rsidRPr="009550F2">
        <w:rPr>
          <w:rFonts w:ascii="Times New Roman" w:hAnsi="Times New Roman"/>
        </w:rPr>
        <w:t>Não poderá haver desistência de propostas, sujeitando-se o proponente desistente às penalidades constantes do</w:t>
      </w:r>
      <w:r w:rsidR="00B02076" w:rsidRPr="009550F2">
        <w:rPr>
          <w:rFonts w:ascii="Times New Roman" w:hAnsi="Times New Roman"/>
          <w:bCs/>
        </w:rPr>
        <w:t xml:space="preserve"> artigo 28 do Decreto nº. 5450 de 31 de maio de 2005.</w:t>
      </w:r>
    </w:p>
    <w:p w:rsidR="004B2977" w:rsidRDefault="004B2977" w:rsidP="00326AED">
      <w:pPr>
        <w:pStyle w:val="Prembulo"/>
        <w:tabs>
          <w:tab w:val="left" w:pos="1418"/>
        </w:tabs>
        <w:spacing w:before="0"/>
        <w:ind w:left="405" w:firstLine="0"/>
        <w:rPr>
          <w:rFonts w:ascii="Times New Roman" w:hAnsi="Times New Roman"/>
          <w:bCs/>
        </w:rPr>
      </w:pPr>
    </w:p>
    <w:p w:rsidR="00845D66" w:rsidRPr="00412E37" w:rsidRDefault="00845D66" w:rsidP="00412E37">
      <w:pPr>
        <w:pStyle w:val="PargrafodaLista"/>
        <w:numPr>
          <w:ilvl w:val="1"/>
          <w:numId w:val="33"/>
        </w:numPr>
        <w:ind w:left="0" w:right="-17" w:firstLine="0"/>
        <w:jc w:val="both"/>
        <w:rPr>
          <w:bCs/>
          <w:iCs/>
          <w:color w:val="000000"/>
        </w:rPr>
      </w:pPr>
      <w:r w:rsidRPr="00412E37">
        <w:rPr>
          <w:color w:val="000000"/>
          <w:lang w:eastAsia="en-US"/>
        </w:rPr>
        <w:t>O Pregoeiro poderá convocar o licitante para enviar documento digital, por meio de funcionalidade disponível no sistema, estabelecendo no “</w:t>
      </w:r>
      <w:r w:rsidRPr="00412E37">
        <w:rPr>
          <w:i/>
          <w:color w:val="000000"/>
          <w:lang w:eastAsia="en-US"/>
        </w:rPr>
        <w:t>chat</w:t>
      </w:r>
      <w:r w:rsidRPr="00412E37">
        <w:rPr>
          <w:color w:val="000000"/>
          <w:lang w:eastAsia="en-US"/>
        </w:rPr>
        <w:t xml:space="preserve">” </w:t>
      </w:r>
      <w:r w:rsidR="007B5453" w:rsidRPr="00412E37">
        <w:rPr>
          <w:color w:val="000000"/>
          <w:lang w:eastAsia="en-US"/>
        </w:rPr>
        <w:t xml:space="preserve">do </w:t>
      </w:r>
      <w:proofErr w:type="spellStart"/>
      <w:r w:rsidR="007B5453" w:rsidRPr="00412E37">
        <w:rPr>
          <w:i/>
          <w:color w:val="000000"/>
          <w:lang w:eastAsia="en-US"/>
        </w:rPr>
        <w:t>ComprasNet</w:t>
      </w:r>
      <w:proofErr w:type="spellEnd"/>
      <w:r w:rsidR="007B5453" w:rsidRPr="00412E37">
        <w:rPr>
          <w:color w:val="000000"/>
          <w:lang w:eastAsia="en-US"/>
        </w:rPr>
        <w:t xml:space="preserve"> </w:t>
      </w:r>
      <w:r w:rsidRPr="00412E37">
        <w:rPr>
          <w:color w:val="000000"/>
          <w:lang w:eastAsia="en-US"/>
        </w:rPr>
        <w:t xml:space="preserve">prazo razoável para tanto, sob pena de não aceitação da proposta. </w:t>
      </w:r>
    </w:p>
    <w:p w:rsidR="004B2977" w:rsidRPr="00845D66" w:rsidRDefault="004B2977" w:rsidP="00326AED">
      <w:pPr>
        <w:pStyle w:val="PargrafodaLista"/>
        <w:ind w:left="0" w:right="-17"/>
        <w:jc w:val="both"/>
        <w:rPr>
          <w:bCs/>
          <w:iCs/>
          <w:color w:val="000000"/>
        </w:rPr>
      </w:pPr>
    </w:p>
    <w:p w:rsidR="00845D66" w:rsidRPr="004B2977" w:rsidRDefault="00845D66" w:rsidP="00412E37">
      <w:pPr>
        <w:pStyle w:val="Prembulo"/>
        <w:numPr>
          <w:ilvl w:val="2"/>
          <w:numId w:val="33"/>
        </w:numPr>
        <w:tabs>
          <w:tab w:val="left" w:pos="709"/>
        </w:tabs>
        <w:spacing w:before="0"/>
        <w:ind w:left="0" w:firstLine="0"/>
        <w:rPr>
          <w:rFonts w:ascii="Times New Roman" w:hAnsi="Times New Roman"/>
          <w:szCs w:val="24"/>
        </w:rPr>
      </w:pPr>
      <w:r w:rsidRPr="00845D66">
        <w:rPr>
          <w:rFonts w:ascii="Times New Roman" w:hAnsi="Times New Roman"/>
          <w:color w:val="000000"/>
          <w:szCs w:val="24"/>
          <w:lang w:eastAsia="en-US"/>
        </w:rPr>
        <w:t>O prazo estabelecido pelo Pregoeiro poderá ser prorrogado por solicitação justificada do licitante, formulada ante</w:t>
      </w:r>
      <w:r w:rsidR="007B5453">
        <w:rPr>
          <w:rFonts w:ascii="Times New Roman" w:hAnsi="Times New Roman"/>
          <w:color w:val="000000"/>
          <w:szCs w:val="24"/>
          <w:lang w:eastAsia="en-US"/>
        </w:rPr>
        <w:t>s de findo o prazo estabelecido</w:t>
      </w:r>
      <w:r w:rsidRPr="00845D66">
        <w:rPr>
          <w:rFonts w:ascii="Times New Roman" w:hAnsi="Times New Roman"/>
          <w:color w:val="000000"/>
          <w:szCs w:val="24"/>
          <w:lang w:eastAsia="en-US"/>
        </w:rPr>
        <w:t>.</w:t>
      </w:r>
    </w:p>
    <w:p w:rsidR="004B2977" w:rsidRPr="00845D66" w:rsidRDefault="004B2977" w:rsidP="00326AED">
      <w:pPr>
        <w:pStyle w:val="Prembulo"/>
        <w:tabs>
          <w:tab w:val="left" w:pos="709"/>
        </w:tabs>
        <w:spacing w:before="0"/>
        <w:ind w:firstLine="0"/>
        <w:rPr>
          <w:rFonts w:ascii="Times New Roman" w:hAnsi="Times New Roman"/>
          <w:szCs w:val="24"/>
        </w:rPr>
      </w:pPr>
    </w:p>
    <w:p w:rsidR="00845D66" w:rsidRPr="00845D66" w:rsidRDefault="00845D66" w:rsidP="00412E37">
      <w:pPr>
        <w:pStyle w:val="Prembulo"/>
        <w:numPr>
          <w:ilvl w:val="2"/>
          <w:numId w:val="33"/>
        </w:numPr>
        <w:tabs>
          <w:tab w:val="left" w:pos="709"/>
        </w:tabs>
        <w:spacing w:before="0"/>
        <w:ind w:left="0" w:firstLine="0"/>
        <w:rPr>
          <w:rFonts w:ascii="Times New Roman" w:hAnsi="Times New Roman"/>
          <w:szCs w:val="24"/>
        </w:rPr>
      </w:pPr>
      <w:r w:rsidRPr="00845D66">
        <w:rPr>
          <w:rFonts w:ascii="Times New Roman" w:hAnsi="Times New Roman"/>
          <w:color w:val="000000"/>
          <w:szCs w:val="24"/>
          <w:lang w:eastAsia="en-US"/>
        </w:rPr>
        <w:t>Havendo necessidade, o Pregoeiro suspenderá a sessão, informando no “</w:t>
      </w:r>
      <w:r w:rsidRPr="00845D66">
        <w:rPr>
          <w:rFonts w:ascii="Times New Roman" w:hAnsi="Times New Roman"/>
          <w:i/>
          <w:color w:val="000000"/>
          <w:szCs w:val="24"/>
          <w:lang w:eastAsia="en-US"/>
        </w:rPr>
        <w:t>chat</w:t>
      </w:r>
      <w:r w:rsidRPr="00845D66">
        <w:rPr>
          <w:rFonts w:ascii="Times New Roman" w:hAnsi="Times New Roman"/>
          <w:color w:val="000000"/>
          <w:szCs w:val="24"/>
          <w:lang w:eastAsia="en-US"/>
        </w:rPr>
        <w:t>” a nova data e horário para a continuidade da mesma.</w:t>
      </w:r>
    </w:p>
    <w:p w:rsidR="00B02076" w:rsidRDefault="00B02076" w:rsidP="00326AED">
      <w:pPr>
        <w:pStyle w:val="Prembulo"/>
        <w:tabs>
          <w:tab w:val="left" w:pos="1418"/>
        </w:tabs>
        <w:spacing w:before="0"/>
        <w:ind w:firstLine="0"/>
        <w:rPr>
          <w:rFonts w:ascii="Times New Roman" w:hAnsi="Times New Roman"/>
          <w:b/>
          <w:bCs/>
        </w:rPr>
      </w:pPr>
    </w:p>
    <w:p w:rsidR="00B02076" w:rsidRDefault="00B02076" w:rsidP="00412E37">
      <w:pPr>
        <w:pStyle w:val="Prembulo"/>
        <w:numPr>
          <w:ilvl w:val="0"/>
          <w:numId w:val="33"/>
        </w:numPr>
        <w:tabs>
          <w:tab w:val="left" w:pos="1418"/>
        </w:tabs>
        <w:spacing w:before="0"/>
        <w:rPr>
          <w:rFonts w:ascii="Times New Roman" w:hAnsi="Times New Roman"/>
          <w:b/>
        </w:rPr>
      </w:pPr>
      <w:r w:rsidRPr="001F500F">
        <w:rPr>
          <w:rFonts w:ascii="Times New Roman" w:hAnsi="Times New Roman"/>
          <w:b/>
        </w:rPr>
        <w:t>DA HABILITAÇÃO</w:t>
      </w:r>
    </w:p>
    <w:p w:rsidR="00845D66" w:rsidRPr="001F500F" w:rsidRDefault="00845D66" w:rsidP="00326AED">
      <w:pPr>
        <w:pStyle w:val="Prembulo"/>
        <w:tabs>
          <w:tab w:val="left" w:pos="1418"/>
        </w:tabs>
        <w:spacing w:before="0"/>
        <w:ind w:left="405" w:firstLine="0"/>
        <w:rPr>
          <w:rFonts w:ascii="Times New Roman" w:hAnsi="Times New Roman"/>
          <w:b/>
        </w:rPr>
      </w:pPr>
    </w:p>
    <w:p w:rsidR="00B02076" w:rsidRDefault="005F5668" w:rsidP="00326AED">
      <w:pPr>
        <w:pStyle w:val="Prembulo"/>
        <w:tabs>
          <w:tab w:val="left" w:pos="1418"/>
        </w:tabs>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.1</w:t>
      </w:r>
      <w:r w:rsidR="0049597F" w:rsidRPr="0049597F">
        <w:rPr>
          <w:rFonts w:ascii="Times New Roman" w:hAnsi="Times New Roman"/>
          <w:b/>
        </w:rPr>
        <w:t>.</w:t>
      </w:r>
      <w:r w:rsidR="00B02076">
        <w:rPr>
          <w:rFonts w:ascii="Times New Roman" w:hAnsi="Times New Roman"/>
        </w:rPr>
        <w:t xml:space="preserve"> Após o encerramento da fase de lances</w:t>
      </w:r>
      <w:r w:rsidR="00341671">
        <w:rPr>
          <w:rFonts w:ascii="Times New Roman" w:hAnsi="Times New Roman"/>
        </w:rPr>
        <w:t xml:space="preserve">, negociação, </w:t>
      </w:r>
      <w:r w:rsidR="00B02076">
        <w:rPr>
          <w:rFonts w:ascii="Times New Roman" w:hAnsi="Times New Roman"/>
        </w:rPr>
        <w:t>e aceitação da proposta, o pregoeiro procederá à verificação da habilitação da licitante classificada em primeiro lugar.</w:t>
      </w:r>
    </w:p>
    <w:p w:rsidR="003A7C21" w:rsidRDefault="003A7C21" w:rsidP="00326AED">
      <w:pPr>
        <w:pStyle w:val="Prembulo"/>
        <w:tabs>
          <w:tab w:val="left" w:pos="1418"/>
        </w:tabs>
        <w:spacing w:before="0"/>
        <w:ind w:firstLine="0"/>
        <w:rPr>
          <w:rFonts w:ascii="Times New Roman" w:hAnsi="Times New Roman"/>
        </w:rPr>
      </w:pPr>
    </w:p>
    <w:p w:rsidR="003A7C21" w:rsidRDefault="003A7C21" w:rsidP="005F5668">
      <w:pPr>
        <w:pStyle w:val="PargrafodaLista"/>
        <w:numPr>
          <w:ilvl w:val="2"/>
          <w:numId w:val="34"/>
        </w:numPr>
        <w:ind w:left="0" w:firstLine="0"/>
        <w:jc w:val="both"/>
      </w:pPr>
      <w:r w:rsidRPr="003A7C21">
        <w:rPr>
          <w:lang w:eastAsia="ar-SA"/>
        </w:rPr>
        <w:t>Como condição prévia ao exame da documentação de habilitação</w:t>
      </w:r>
      <w:r w:rsidRPr="003A7C21">
        <w:t xml:space="preserve"> do licitante detentor da proposta classificada em primeiro lugar</w:t>
      </w:r>
      <w:r w:rsidRPr="003A7C21">
        <w:rPr>
          <w:lang w:eastAsia="ar-SA"/>
        </w:rPr>
        <w:t xml:space="preserve">, </w:t>
      </w:r>
      <w:r w:rsidRPr="003A7C21">
        <w:t xml:space="preserve">o Pregoeiro </w:t>
      </w:r>
      <w:r w:rsidRPr="003A7C21">
        <w:rPr>
          <w:lang w:eastAsia="ar-SA"/>
        </w:rPr>
        <w:t>verificará o eventual descumprimento das condições de participação, especialmente quanto à</w:t>
      </w:r>
      <w:r w:rsidRPr="003A7C21">
        <w:t xml:space="preserve"> existência de sanção que impeça a participação no certame ou a futura contratação, mediante a consulta aos seguintes cadastros:</w:t>
      </w:r>
    </w:p>
    <w:p w:rsidR="00F32993" w:rsidRDefault="00F32993" w:rsidP="00326AED">
      <w:pPr>
        <w:tabs>
          <w:tab w:val="left" w:pos="1418"/>
        </w:tabs>
        <w:suppressAutoHyphens/>
        <w:jc w:val="both"/>
      </w:pPr>
    </w:p>
    <w:p w:rsidR="005F5668" w:rsidRPr="005F5668" w:rsidRDefault="005F5668" w:rsidP="005F5668">
      <w:pPr>
        <w:pStyle w:val="PargrafodaLista"/>
        <w:numPr>
          <w:ilvl w:val="0"/>
          <w:numId w:val="14"/>
        </w:numPr>
        <w:tabs>
          <w:tab w:val="left" w:pos="851"/>
        </w:tabs>
        <w:suppressAutoHyphens/>
        <w:jc w:val="both"/>
        <w:rPr>
          <w:vanish/>
        </w:rPr>
      </w:pPr>
    </w:p>
    <w:p w:rsidR="005F5668" w:rsidRPr="005F5668" w:rsidRDefault="005F5668" w:rsidP="005F5668">
      <w:pPr>
        <w:pStyle w:val="PargrafodaLista"/>
        <w:numPr>
          <w:ilvl w:val="0"/>
          <w:numId w:val="14"/>
        </w:numPr>
        <w:tabs>
          <w:tab w:val="left" w:pos="851"/>
        </w:tabs>
        <w:suppressAutoHyphens/>
        <w:jc w:val="both"/>
        <w:rPr>
          <w:vanish/>
        </w:rPr>
      </w:pPr>
    </w:p>
    <w:p w:rsidR="005F5668" w:rsidRPr="005F5668" w:rsidRDefault="005F5668" w:rsidP="005F5668">
      <w:pPr>
        <w:pStyle w:val="PargrafodaLista"/>
        <w:numPr>
          <w:ilvl w:val="1"/>
          <w:numId w:val="14"/>
        </w:numPr>
        <w:tabs>
          <w:tab w:val="left" w:pos="851"/>
        </w:tabs>
        <w:suppressAutoHyphens/>
        <w:jc w:val="both"/>
        <w:rPr>
          <w:vanish/>
        </w:rPr>
      </w:pPr>
    </w:p>
    <w:p w:rsidR="005F5668" w:rsidRPr="005F5668" w:rsidRDefault="005F5668" w:rsidP="005F5668">
      <w:pPr>
        <w:pStyle w:val="PargrafodaLista"/>
        <w:numPr>
          <w:ilvl w:val="2"/>
          <w:numId w:val="14"/>
        </w:numPr>
        <w:tabs>
          <w:tab w:val="left" w:pos="851"/>
        </w:tabs>
        <w:suppressAutoHyphens/>
        <w:jc w:val="both"/>
        <w:rPr>
          <w:vanish/>
        </w:rPr>
      </w:pPr>
    </w:p>
    <w:p w:rsidR="00F32993" w:rsidRDefault="005F5668" w:rsidP="005F5668">
      <w:pPr>
        <w:pStyle w:val="PargrafodaLista"/>
        <w:numPr>
          <w:ilvl w:val="3"/>
          <w:numId w:val="14"/>
        </w:numPr>
        <w:tabs>
          <w:tab w:val="left" w:pos="851"/>
        </w:tabs>
        <w:suppressAutoHyphens/>
        <w:jc w:val="both"/>
      </w:pPr>
      <w:r>
        <w:t xml:space="preserve"> </w:t>
      </w:r>
      <w:r w:rsidR="00F32993">
        <w:t>SICAF;</w:t>
      </w:r>
    </w:p>
    <w:p w:rsidR="00F32993" w:rsidRDefault="00F32993" w:rsidP="00326AED">
      <w:pPr>
        <w:pStyle w:val="PargrafodaLista"/>
        <w:tabs>
          <w:tab w:val="left" w:pos="851"/>
        </w:tabs>
        <w:suppressAutoHyphens/>
        <w:ind w:left="0"/>
        <w:jc w:val="both"/>
      </w:pPr>
    </w:p>
    <w:p w:rsidR="00F32993" w:rsidRDefault="003A7C21" w:rsidP="00326AED">
      <w:pPr>
        <w:pStyle w:val="PargrafodaLista"/>
        <w:numPr>
          <w:ilvl w:val="3"/>
          <w:numId w:val="14"/>
        </w:numPr>
        <w:tabs>
          <w:tab w:val="left" w:pos="851"/>
        </w:tabs>
        <w:suppressAutoHyphens/>
        <w:ind w:left="0" w:firstLine="0"/>
        <w:jc w:val="both"/>
      </w:pPr>
      <w:r w:rsidRPr="003A7C21">
        <w:lastRenderedPageBreak/>
        <w:t>Cadastro Nacional de Empresas Inidôneas e Suspensas – CEIS, mantido pela Controladoria-Geral da União (</w:t>
      </w:r>
      <w:hyperlink r:id="rId14" w:history="1">
        <w:r w:rsidRPr="00AE7C58">
          <w:rPr>
            <w:rStyle w:val="Hyperlink"/>
          </w:rPr>
          <w:t>www.portaldatransparencia.gov.br/ceis</w:t>
        </w:r>
      </w:hyperlink>
      <w:r w:rsidRPr="003A7C21">
        <w:t>);</w:t>
      </w:r>
    </w:p>
    <w:p w:rsidR="00F32993" w:rsidRDefault="00F32993" w:rsidP="00326AED">
      <w:pPr>
        <w:pStyle w:val="PargrafodaLista"/>
        <w:tabs>
          <w:tab w:val="left" w:pos="851"/>
        </w:tabs>
        <w:suppressAutoHyphens/>
        <w:ind w:left="0"/>
        <w:jc w:val="both"/>
      </w:pPr>
    </w:p>
    <w:p w:rsidR="00F32993" w:rsidRPr="00AE7C58" w:rsidRDefault="003A7C21" w:rsidP="00326AED">
      <w:pPr>
        <w:pStyle w:val="PargrafodaLista"/>
        <w:numPr>
          <w:ilvl w:val="3"/>
          <w:numId w:val="14"/>
        </w:numPr>
        <w:tabs>
          <w:tab w:val="left" w:pos="851"/>
        </w:tabs>
        <w:suppressAutoHyphens/>
        <w:ind w:left="0" w:firstLine="0"/>
        <w:jc w:val="both"/>
        <w:rPr>
          <w:rStyle w:val="Hyperlink"/>
        </w:rPr>
      </w:pPr>
      <w:r w:rsidRPr="00F32993">
        <w:rPr>
          <w:bCs/>
        </w:rPr>
        <w:t>Cadastro Nacional de Condenações Cíveis por Atos de Improbidade Administrativa, mantido pelo Conselho Nacional de Justiça</w:t>
      </w:r>
      <w:r w:rsidRPr="003A7C21">
        <w:t xml:space="preserve"> (</w:t>
      </w:r>
      <w:hyperlink r:id="rId15" w:history="1">
        <w:r w:rsidRPr="00AE7C58">
          <w:rPr>
            <w:rStyle w:val="Hyperlink"/>
          </w:rPr>
          <w:t>www.cnj.jus.br/improbidade_adm/consultar_requerido.php</w:t>
        </w:r>
      </w:hyperlink>
      <w:r w:rsidRPr="00AE7C58">
        <w:rPr>
          <w:rStyle w:val="Hyperlink"/>
        </w:rPr>
        <w:t>).</w:t>
      </w:r>
    </w:p>
    <w:p w:rsidR="00AE7C58" w:rsidRPr="00AE7C58" w:rsidRDefault="00AE7C58" w:rsidP="00AE7C58">
      <w:pPr>
        <w:pStyle w:val="PargrafodaLista"/>
        <w:rPr>
          <w:rStyle w:val="Hyperlink"/>
        </w:rPr>
      </w:pPr>
    </w:p>
    <w:p w:rsidR="00AE7C58" w:rsidRPr="00AE7C58" w:rsidRDefault="00AE7C58" w:rsidP="00326AED">
      <w:pPr>
        <w:pStyle w:val="PargrafodaLista"/>
        <w:numPr>
          <w:ilvl w:val="3"/>
          <w:numId w:val="14"/>
        </w:numPr>
        <w:tabs>
          <w:tab w:val="left" w:pos="851"/>
        </w:tabs>
        <w:suppressAutoHyphens/>
        <w:ind w:left="0" w:firstLine="0"/>
        <w:jc w:val="both"/>
        <w:rPr>
          <w:bCs/>
        </w:rPr>
      </w:pPr>
      <w:r w:rsidRPr="00AE7C58">
        <w:rPr>
          <w:bCs/>
        </w:rPr>
        <w:t xml:space="preserve">Cadastro Integrado de Condenações por Ilícitos Administrativos - CADICON, mantido pelo Tribunal </w:t>
      </w:r>
      <w:proofErr w:type="gramStart"/>
      <w:r w:rsidRPr="00AE7C58">
        <w:rPr>
          <w:bCs/>
        </w:rPr>
        <w:t>da Contas</w:t>
      </w:r>
      <w:proofErr w:type="gramEnd"/>
      <w:r w:rsidRPr="00AE7C58">
        <w:rPr>
          <w:bCs/>
        </w:rPr>
        <w:t xml:space="preserve"> da União (</w:t>
      </w:r>
      <w:hyperlink r:id="rId16" w:history="1">
        <w:r w:rsidRPr="00AE7C58">
          <w:rPr>
            <w:rStyle w:val="Hyperlink"/>
          </w:rPr>
          <w:t>https://contas.tcu.gov.br/cadicon/procura</w:t>
        </w:r>
      </w:hyperlink>
      <w:r w:rsidRPr="00AE7C58">
        <w:rPr>
          <w:bCs/>
        </w:rPr>
        <w:t>).</w:t>
      </w:r>
    </w:p>
    <w:p w:rsidR="00F32993" w:rsidRPr="00F32993" w:rsidRDefault="00F32993" w:rsidP="00326AED">
      <w:pPr>
        <w:pStyle w:val="PargrafodaLista"/>
        <w:rPr>
          <w:highlight w:val="green"/>
        </w:rPr>
      </w:pPr>
    </w:p>
    <w:p w:rsidR="00F32993" w:rsidRPr="00F32993" w:rsidRDefault="00F32993" w:rsidP="00326AED">
      <w:pPr>
        <w:pStyle w:val="PargrafodaLista"/>
        <w:numPr>
          <w:ilvl w:val="3"/>
          <w:numId w:val="14"/>
        </w:numPr>
        <w:tabs>
          <w:tab w:val="left" w:pos="851"/>
        </w:tabs>
        <w:suppressAutoHyphens/>
        <w:ind w:left="0" w:firstLine="0"/>
        <w:jc w:val="both"/>
      </w:pPr>
      <w:r w:rsidRPr="00F32993">
        <w:t>Constatada a existência de sanção</w:t>
      </w:r>
      <w:r w:rsidR="0080752C">
        <w:t xml:space="preserve"> </w:t>
      </w:r>
      <w:r w:rsidR="0080752C" w:rsidRPr="003A7C21">
        <w:t>que impeça a participação no certame ou a futura contratação</w:t>
      </w:r>
      <w:r w:rsidRPr="00F32993">
        <w:t>, o Pregoeiro reputará o licitante inabilitado, por falta de condição de participação.</w:t>
      </w:r>
    </w:p>
    <w:p w:rsidR="00F32993" w:rsidRPr="00F32993" w:rsidRDefault="00F32993" w:rsidP="00326AED">
      <w:pPr>
        <w:pStyle w:val="PargrafodaLista"/>
        <w:rPr>
          <w:b/>
        </w:rPr>
      </w:pPr>
    </w:p>
    <w:p w:rsidR="00F32993" w:rsidRPr="00F32993" w:rsidRDefault="00F32993" w:rsidP="00326AED">
      <w:pPr>
        <w:pStyle w:val="PargrafodaLista"/>
        <w:numPr>
          <w:ilvl w:val="3"/>
          <w:numId w:val="14"/>
        </w:numPr>
        <w:tabs>
          <w:tab w:val="left" w:pos="851"/>
        </w:tabs>
        <w:suppressAutoHyphens/>
        <w:ind w:left="0" w:firstLine="0"/>
        <w:jc w:val="both"/>
      </w:pPr>
      <w:r w:rsidRPr="00F32993">
        <w:t xml:space="preserve">Ainda como condição prévia à habilitação, para os </w:t>
      </w:r>
      <w:r w:rsidRPr="00A51214">
        <w:t>itens</w:t>
      </w:r>
      <w:r w:rsidRPr="00F32993">
        <w:rPr>
          <w:color w:val="FF0000"/>
        </w:rPr>
        <w:t xml:space="preserve"> </w:t>
      </w:r>
      <w:r w:rsidR="00AD409B">
        <w:t xml:space="preserve">que possibilitem a </w:t>
      </w:r>
      <w:r w:rsidRPr="00F32993">
        <w:t xml:space="preserve">participação </w:t>
      </w:r>
      <w:r w:rsidR="00AD409B">
        <w:t>de</w:t>
      </w:r>
      <w:r w:rsidRPr="00F32993">
        <w:t xml:space="preserve"> ME/EPP/COOP, o Pregoeiro poderá consultar </w:t>
      </w:r>
      <w:r w:rsidRPr="00F32993">
        <w:rPr>
          <w:color w:val="000000"/>
        </w:rPr>
        <w:t>o Portal da Transparência do Governo Federal (</w:t>
      </w:r>
      <w:hyperlink r:id="rId17" w:history="1">
        <w:r w:rsidRPr="00F32993">
          <w:rPr>
            <w:rStyle w:val="Hyperlink"/>
          </w:rPr>
          <w:t>www.portaldatransparencia.gov.br</w:t>
        </w:r>
      </w:hyperlink>
      <w:r w:rsidRPr="00F32993">
        <w:rPr>
          <w:color w:val="000000"/>
        </w:rPr>
        <w:t xml:space="preserve">), para verificação do somatório dos valores das ordens bancárias recebidas pelo licitante detentor </w:t>
      </w:r>
      <w:r w:rsidRPr="00F32993">
        <w:t xml:space="preserve">da proposta </w:t>
      </w:r>
      <w:r w:rsidRPr="00F32993">
        <w:rPr>
          <w:color w:val="000000"/>
        </w:rPr>
        <w:t xml:space="preserve">classificada em primeiro lugar no exercício anterior ou corrente, conforme procedimento previsto na fase de aceitação e julgamento da proposta, caso ainda não o tenha realizado. </w:t>
      </w:r>
    </w:p>
    <w:p w:rsidR="00F32993" w:rsidRPr="00F32993" w:rsidRDefault="00F32993" w:rsidP="00326AED">
      <w:pPr>
        <w:pStyle w:val="PargrafodaLista"/>
      </w:pPr>
    </w:p>
    <w:p w:rsidR="00F32993" w:rsidRPr="00F32993" w:rsidRDefault="00F32993" w:rsidP="00326AED">
      <w:pPr>
        <w:pStyle w:val="PargrafodaLista"/>
        <w:numPr>
          <w:ilvl w:val="3"/>
          <w:numId w:val="14"/>
        </w:numPr>
        <w:tabs>
          <w:tab w:val="left" w:pos="851"/>
        </w:tabs>
        <w:suppressAutoHyphens/>
        <w:ind w:left="0" w:firstLine="0"/>
        <w:jc w:val="both"/>
      </w:pPr>
      <w:r w:rsidRPr="00F32993">
        <w:rPr>
          <w:color w:val="000000"/>
        </w:rPr>
        <w:t xml:space="preserve">Constatada a ocorrência de qualquer das situações de </w:t>
      </w:r>
      <w:proofErr w:type="spellStart"/>
      <w:r w:rsidRPr="00F32993">
        <w:rPr>
          <w:color w:val="000000"/>
        </w:rPr>
        <w:t>extrapolamento</w:t>
      </w:r>
      <w:proofErr w:type="spellEnd"/>
      <w:r w:rsidRPr="00F32993">
        <w:rPr>
          <w:color w:val="000000"/>
        </w:rPr>
        <w:t xml:space="preserve"> do limite legal, o Pregoeiro indeferirá a aplicação do tratamento diferenciado em favor do licitante, conforme artigo 3°, §§ 9°, 9°-A, 10 e 12, da Lei Complementar n° 123, de 2006, com a consequente inabilitação, sem prejuízo das penalidades incidentes.</w:t>
      </w:r>
    </w:p>
    <w:p w:rsidR="00F32993" w:rsidRDefault="00F32993" w:rsidP="00326AED">
      <w:pPr>
        <w:pStyle w:val="PargrafodaLista"/>
      </w:pPr>
    </w:p>
    <w:p w:rsidR="00B02076" w:rsidRDefault="00AC0C45" w:rsidP="00326AED">
      <w:pPr>
        <w:pStyle w:val="Prembulo"/>
        <w:tabs>
          <w:tab w:val="left" w:pos="1418"/>
        </w:tabs>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.2</w:t>
      </w:r>
      <w:r w:rsidR="0049597F" w:rsidRPr="0049597F">
        <w:rPr>
          <w:rFonts w:ascii="Times New Roman" w:hAnsi="Times New Roman"/>
          <w:b/>
        </w:rPr>
        <w:t>.</w:t>
      </w:r>
      <w:r w:rsidR="00B02076" w:rsidRPr="00F05CE9">
        <w:rPr>
          <w:rFonts w:ascii="Times New Roman" w:hAnsi="Times New Roman"/>
        </w:rPr>
        <w:t xml:space="preserve"> Para habi</w:t>
      </w:r>
      <w:r w:rsidR="00B02076">
        <w:rPr>
          <w:rFonts w:ascii="Times New Roman" w:hAnsi="Times New Roman"/>
        </w:rPr>
        <w:t>litação neste pregão eletrônico</w:t>
      </w:r>
      <w:r w:rsidR="00B02076" w:rsidRPr="00F05CE9">
        <w:rPr>
          <w:rFonts w:ascii="Times New Roman" w:hAnsi="Times New Roman"/>
        </w:rPr>
        <w:t xml:space="preserve"> </w:t>
      </w:r>
      <w:r w:rsidR="00B02076">
        <w:rPr>
          <w:rFonts w:ascii="Times New Roman" w:hAnsi="Times New Roman"/>
        </w:rPr>
        <w:t>será exigida, exclusivamen</w:t>
      </w:r>
      <w:r w:rsidR="00915231">
        <w:rPr>
          <w:rFonts w:ascii="Times New Roman" w:hAnsi="Times New Roman"/>
        </w:rPr>
        <w:t>te, a documentação elencada no a</w:t>
      </w:r>
      <w:r w:rsidR="00B02076">
        <w:rPr>
          <w:rFonts w:ascii="Times New Roman" w:hAnsi="Times New Roman"/>
        </w:rPr>
        <w:t>rt. 14 do Decreto 5.450/2005.</w:t>
      </w:r>
    </w:p>
    <w:p w:rsidR="003A2467" w:rsidRDefault="003A2467" w:rsidP="00326AED">
      <w:pPr>
        <w:pStyle w:val="Prembulo"/>
        <w:tabs>
          <w:tab w:val="left" w:pos="1418"/>
        </w:tabs>
        <w:spacing w:before="0"/>
        <w:ind w:firstLine="0"/>
        <w:rPr>
          <w:rFonts w:ascii="Times New Roman" w:hAnsi="Times New Roman"/>
        </w:rPr>
      </w:pPr>
    </w:p>
    <w:p w:rsidR="00B02076" w:rsidRDefault="00AC0C45" w:rsidP="00326AED">
      <w:pPr>
        <w:pStyle w:val="Prembulo"/>
        <w:tabs>
          <w:tab w:val="left" w:pos="1418"/>
        </w:tabs>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.2.1</w:t>
      </w:r>
      <w:r w:rsidR="0049597F" w:rsidRPr="0049597F">
        <w:rPr>
          <w:rFonts w:ascii="Times New Roman" w:hAnsi="Times New Roman"/>
          <w:b/>
        </w:rPr>
        <w:t>.</w:t>
      </w:r>
      <w:r w:rsidR="00B02076">
        <w:rPr>
          <w:rFonts w:ascii="Times New Roman" w:hAnsi="Times New Roman"/>
        </w:rPr>
        <w:t xml:space="preserve"> A documentação exigida para atender ao disposto nos inci</w:t>
      </w:r>
      <w:r w:rsidR="003A2467">
        <w:rPr>
          <w:rFonts w:ascii="Times New Roman" w:hAnsi="Times New Roman"/>
        </w:rPr>
        <w:t>sos I, III, IV e V do referido a</w:t>
      </w:r>
      <w:r w:rsidR="00B02076">
        <w:rPr>
          <w:rFonts w:ascii="Times New Roman" w:hAnsi="Times New Roman"/>
        </w:rPr>
        <w:t>rtigo</w:t>
      </w:r>
      <w:r w:rsidR="00BA426F">
        <w:rPr>
          <w:rFonts w:ascii="Times New Roman" w:hAnsi="Times New Roman"/>
        </w:rPr>
        <w:t xml:space="preserve"> 14 do Decreto 5.450/2005</w:t>
      </w:r>
      <w:r w:rsidR="00B02076">
        <w:rPr>
          <w:rFonts w:ascii="Times New Roman" w:hAnsi="Times New Roman"/>
        </w:rPr>
        <w:t xml:space="preserve"> poderá ser substituída pelo Registro Cadastral no SICAF</w:t>
      </w:r>
      <w:r w:rsidR="003A2467">
        <w:rPr>
          <w:rFonts w:ascii="Times New Roman" w:hAnsi="Times New Roman"/>
        </w:rPr>
        <w:t xml:space="preserve">, com as devidas </w:t>
      </w:r>
      <w:r w:rsidR="00BA426F">
        <w:rPr>
          <w:rFonts w:ascii="Times New Roman" w:hAnsi="Times New Roman"/>
        </w:rPr>
        <w:t>certidões válidas</w:t>
      </w:r>
      <w:r w:rsidR="00B02076">
        <w:rPr>
          <w:rFonts w:ascii="Times New Roman" w:hAnsi="Times New Roman"/>
        </w:rPr>
        <w:t>.</w:t>
      </w:r>
    </w:p>
    <w:p w:rsidR="003A2467" w:rsidRPr="00AB5080" w:rsidRDefault="003A2467" w:rsidP="00326AED">
      <w:pPr>
        <w:pStyle w:val="Normal1"/>
        <w:rPr>
          <w:rFonts w:ascii="Times New Roman" w:hAnsi="Times New Roman"/>
        </w:rPr>
      </w:pPr>
    </w:p>
    <w:p w:rsidR="00B02076"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Pr>
          <w:b/>
        </w:rPr>
        <w:t>9</w:t>
      </w:r>
      <w:r w:rsidR="00B02076" w:rsidRPr="0049597F">
        <w:rPr>
          <w:b/>
        </w:rPr>
        <w:t>.3</w:t>
      </w:r>
      <w:r w:rsidR="0049597F" w:rsidRPr="0049597F">
        <w:rPr>
          <w:b/>
        </w:rPr>
        <w:t>.</w:t>
      </w:r>
      <w:r w:rsidR="00B02076">
        <w:t xml:space="preserve"> </w:t>
      </w:r>
      <w:r w:rsidR="00B02076" w:rsidRPr="00F05CE9">
        <w:t xml:space="preserve">Nesta fase serão visualizadas e impressas </w:t>
      </w:r>
      <w:r w:rsidR="00B02076">
        <w:t xml:space="preserve">as seguintes </w:t>
      </w:r>
      <w:r w:rsidR="00B02076" w:rsidRPr="00F05CE9">
        <w:t>declarações</w:t>
      </w:r>
      <w:r w:rsidR="00B02076">
        <w:t xml:space="preserve"> eletrônicas</w:t>
      </w:r>
      <w:r w:rsidR="00B02076" w:rsidRPr="00F05CE9">
        <w:t xml:space="preserve">, que </w:t>
      </w:r>
      <w:r w:rsidR="00B02076">
        <w:t>devem ser</w:t>
      </w:r>
      <w:r w:rsidR="00B02076" w:rsidRPr="00F05CE9">
        <w:t xml:space="preserve"> enviadas</w:t>
      </w:r>
      <w:r w:rsidR="00B02076">
        <w:t xml:space="preserve">, de acordo com o </w:t>
      </w:r>
      <w:r w:rsidR="00B02076" w:rsidRPr="00543E46">
        <w:t>subitem 4.2.1</w:t>
      </w:r>
      <w:r w:rsidR="00B02076">
        <w:t>,</w:t>
      </w:r>
      <w:r w:rsidR="00B02076" w:rsidRPr="00F05CE9">
        <w:t xml:space="preserve"> no momento do cadastramento da proposta de preços:</w:t>
      </w:r>
    </w:p>
    <w:p w:rsidR="007010DA" w:rsidRPr="00F05CE9" w:rsidRDefault="007010DA"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pacing w:val="-3"/>
          <w:szCs w:val="20"/>
        </w:rPr>
      </w:pPr>
    </w:p>
    <w:p w:rsidR="00B02076" w:rsidRDefault="00AC0C45" w:rsidP="00326AED">
      <w:pPr>
        <w:jc w:val="both"/>
        <w:rPr>
          <w:color w:val="000000"/>
          <w:lang w:val="pt-PT"/>
        </w:rPr>
      </w:pPr>
      <w:r>
        <w:rPr>
          <w:b/>
          <w:color w:val="000000"/>
          <w:lang w:val="pt-PT"/>
        </w:rPr>
        <w:t>9</w:t>
      </w:r>
      <w:r w:rsidR="00B02076" w:rsidRPr="0049597F">
        <w:rPr>
          <w:b/>
          <w:color w:val="000000"/>
          <w:lang w:val="pt-PT"/>
        </w:rPr>
        <w:t>.3.1</w:t>
      </w:r>
      <w:r w:rsidR="0049597F" w:rsidRPr="0049597F">
        <w:rPr>
          <w:b/>
          <w:color w:val="000000"/>
          <w:lang w:val="pt-PT"/>
        </w:rPr>
        <w:t>.</w:t>
      </w:r>
      <w:r w:rsidR="00B02076" w:rsidRPr="005D40A5">
        <w:rPr>
          <w:color w:val="000000"/>
          <w:lang w:val="pt-PT"/>
        </w:rPr>
        <w:t xml:space="preserve"> Declaração de Elaboração Independente de Proposta, conforme disposto no § 2º do A</w:t>
      </w:r>
      <w:r w:rsidR="00B02076">
        <w:rPr>
          <w:color w:val="000000"/>
          <w:lang w:val="pt-PT"/>
        </w:rPr>
        <w:t>rt. 1º  da IN 02, de 16/09/2009;</w:t>
      </w:r>
    </w:p>
    <w:p w:rsidR="008376B0" w:rsidRPr="005D40A5" w:rsidRDefault="008376B0" w:rsidP="00326AED">
      <w:pPr>
        <w:jc w:val="both"/>
        <w:rPr>
          <w:color w:val="000000"/>
          <w:lang w:val="pt-PT"/>
        </w:rPr>
      </w:pPr>
    </w:p>
    <w:p w:rsidR="00B02076" w:rsidRDefault="00AC0C45" w:rsidP="00326AED">
      <w:pPr>
        <w:pStyle w:val="Inciso"/>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.3.2</w:t>
      </w:r>
      <w:r w:rsidR="0049597F" w:rsidRPr="0049597F">
        <w:rPr>
          <w:rFonts w:ascii="Times New Roman" w:hAnsi="Times New Roman"/>
          <w:b/>
        </w:rPr>
        <w:t>.</w:t>
      </w:r>
      <w:r w:rsidR="00B02076" w:rsidRPr="00F05CE9">
        <w:rPr>
          <w:rFonts w:ascii="Times New Roman" w:hAnsi="Times New Roman"/>
        </w:rPr>
        <w:t xml:space="preserve"> Declaração de Inexistência de Fato Impeditivo;</w:t>
      </w:r>
    </w:p>
    <w:p w:rsidR="008376B0" w:rsidRPr="00F05CE9" w:rsidRDefault="008376B0" w:rsidP="00326AED">
      <w:pPr>
        <w:pStyle w:val="Inciso"/>
        <w:spacing w:before="0"/>
        <w:ind w:firstLine="0"/>
        <w:rPr>
          <w:rFonts w:ascii="Times New Roman" w:hAnsi="Times New Roman"/>
        </w:rPr>
      </w:pPr>
    </w:p>
    <w:p w:rsidR="0049597F" w:rsidRDefault="00AC0C45" w:rsidP="00326AED">
      <w:pPr>
        <w:pStyle w:val="Inciso"/>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.3.3</w:t>
      </w:r>
      <w:r w:rsidR="0049597F" w:rsidRPr="0049597F">
        <w:rPr>
          <w:rFonts w:ascii="Times New Roman" w:hAnsi="Times New Roman"/>
          <w:b/>
        </w:rPr>
        <w:t>.</w:t>
      </w:r>
      <w:r w:rsidR="00B02076" w:rsidRPr="00F05CE9">
        <w:rPr>
          <w:rFonts w:ascii="Times New Roman" w:hAnsi="Times New Roman"/>
        </w:rPr>
        <w:t xml:space="preserve"> Declaração de que não emprega menor de 18 (dezoito) anos em trabalho noturno, perigoso ou insalubre, e menor de 16(dezesseis) anos em qualquer trabalho, salvo na condição de aprendiz</w:t>
      </w:r>
      <w:r w:rsidR="00B02076">
        <w:rPr>
          <w:rFonts w:ascii="Times New Roman" w:hAnsi="Times New Roman"/>
        </w:rPr>
        <w:t xml:space="preserve"> a partir de 14 (quatorze) anos, exigida no inciso VI do art. 14 do Decreto 5.450/2005.</w:t>
      </w:r>
    </w:p>
    <w:p w:rsidR="00BF3F03" w:rsidRDefault="00BF3F03" w:rsidP="00326AED">
      <w:pPr>
        <w:pStyle w:val="Inciso"/>
        <w:spacing w:before="0"/>
        <w:ind w:firstLine="0"/>
        <w:rPr>
          <w:rFonts w:ascii="Times New Roman" w:hAnsi="Times New Roman"/>
        </w:rPr>
      </w:pPr>
    </w:p>
    <w:p w:rsidR="00BF3F03" w:rsidRDefault="00AC0C45" w:rsidP="00326AED">
      <w:pPr>
        <w:pStyle w:val="Inciso"/>
        <w:spacing w:before="0"/>
        <w:ind w:firstLine="0"/>
        <w:rPr>
          <w:rFonts w:ascii="Times New Roman" w:hAnsi="Times New Roman"/>
          <w:szCs w:val="24"/>
        </w:rPr>
      </w:pPr>
      <w:r>
        <w:rPr>
          <w:rFonts w:ascii="Times New Roman" w:hAnsi="Times New Roman"/>
          <w:b/>
          <w:szCs w:val="24"/>
        </w:rPr>
        <w:t>9</w:t>
      </w:r>
      <w:r w:rsidR="00BF3F03" w:rsidRPr="00BF3F03">
        <w:rPr>
          <w:rFonts w:ascii="Times New Roman" w:hAnsi="Times New Roman"/>
          <w:b/>
          <w:szCs w:val="24"/>
        </w:rPr>
        <w:t>.3.4.</w:t>
      </w:r>
      <w:r w:rsidR="00BF3F03">
        <w:rPr>
          <w:rFonts w:ascii="Times New Roman" w:hAnsi="Times New Roman"/>
          <w:szCs w:val="24"/>
        </w:rPr>
        <w:t xml:space="preserve"> </w:t>
      </w:r>
      <w:r w:rsidR="00BF3F03" w:rsidRPr="009B18CC">
        <w:rPr>
          <w:rFonts w:ascii="Times New Roman" w:hAnsi="Times New Roman"/>
          <w:szCs w:val="24"/>
        </w:rPr>
        <w:t xml:space="preserve">Declaração de que atende aos requisitos do artigo 3º da Lei Complementar nº. 123/2006 para a qualificação como microempresa, empresa de pequeno porte ou Cooperativa (Lei 11.488/07), para ter direito ao tratamento diferenciado e favorecido estabelecido nos </w:t>
      </w:r>
      <w:proofErr w:type="spellStart"/>
      <w:r w:rsidR="00BF3F03" w:rsidRPr="009B18CC">
        <w:rPr>
          <w:rFonts w:ascii="Times New Roman" w:hAnsi="Times New Roman"/>
          <w:szCs w:val="24"/>
        </w:rPr>
        <w:t>arts</w:t>
      </w:r>
      <w:proofErr w:type="spellEnd"/>
      <w:r w:rsidR="00BF3F03" w:rsidRPr="009B18CC">
        <w:rPr>
          <w:rFonts w:ascii="Times New Roman" w:hAnsi="Times New Roman"/>
          <w:szCs w:val="24"/>
        </w:rPr>
        <w:t xml:space="preserve">. </w:t>
      </w:r>
      <w:smartTag w:uri="urn:schemas-microsoft-com:office:smarttags" w:element="metricconverter">
        <w:smartTagPr>
          <w:attr w:name="ProductID" w:val="42 a"/>
        </w:smartTagPr>
        <w:r w:rsidR="00BF3F03" w:rsidRPr="009B18CC">
          <w:rPr>
            <w:rFonts w:ascii="Times New Roman" w:hAnsi="Times New Roman"/>
            <w:szCs w:val="24"/>
          </w:rPr>
          <w:t>42 a</w:t>
        </w:r>
      </w:smartTag>
      <w:r w:rsidR="00BF3F03" w:rsidRPr="009B18CC">
        <w:rPr>
          <w:rFonts w:ascii="Times New Roman" w:hAnsi="Times New Roman"/>
          <w:szCs w:val="24"/>
        </w:rPr>
        <w:t xml:space="preserve"> 49 daquela Lei Complementar.</w:t>
      </w:r>
    </w:p>
    <w:p w:rsidR="00BF3F03" w:rsidRPr="009B18CC" w:rsidRDefault="00BF3F03" w:rsidP="00326AED">
      <w:pPr>
        <w:pStyle w:val="Inciso"/>
        <w:spacing w:before="0"/>
        <w:ind w:firstLine="0"/>
        <w:rPr>
          <w:rFonts w:ascii="Times New Roman" w:hAnsi="Times New Roman"/>
          <w:szCs w:val="24"/>
        </w:rPr>
      </w:pPr>
    </w:p>
    <w:p w:rsidR="00BF3F03" w:rsidRDefault="00AC0C45" w:rsidP="00326AED">
      <w:pPr>
        <w:pStyle w:val="Inciso"/>
        <w:spacing w:before="0"/>
        <w:ind w:firstLine="0"/>
        <w:rPr>
          <w:rFonts w:ascii="Times New Roman" w:hAnsi="Times New Roman"/>
        </w:rPr>
      </w:pPr>
      <w:r>
        <w:rPr>
          <w:rFonts w:ascii="Times New Roman" w:hAnsi="Times New Roman"/>
          <w:b/>
          <w:szCs w:val="24"/>
        </w:rPr>
        <w:t>9</w:t>
      </w:r>
      <w:r w:rsidR="00BF3F03">
        <w:rPr>
          <w:rFonts w:ascii="Times New Roman" w:hAnsi="Times New Roman"/>
          <w:b/>
          <w:szCs w:val="24"/>
        </w:rPr>
        <w:t>.3.5</w:t>
      </w:r>
      <w:r w:rsidR="00BF3F03" w:rsidRPr="00E71C36">
        <w:rPr>
          <w:rFonts w:ascii="Times New Roman" w:hAnsi="Times New Roman"/>
          <w:b/>
          <w:szCs w:val="24"/>
        </w:rPr>
        <w:t>.</w:t>
      </w:r>
      <w:r w:rsidR="00BF3F03" w:rsidRPr="009B18CC">
        <w:rPr>
          <w:rFonts w:ascii="Times New Roman" w:hAnsi="Times New Roman"/>
          <w:szCs w:val="24"/>
        </w:rPr>
        <w:t xml:space="preserve"> Declaração de que conhece e concorda com as condições estabelecidas no edital e que atende aos requisitos de habilitação.</w:t>
      </w:r>
    </w:p>
    <w:p w:rsidR="008376B0" w:rsidRDefault="008376B0" w:rsidP="00326AED">
      <w:pPr>
        <w:pStyle w:val="Inciso"/>
        <w:spacing w:before="0"/>
        <w:ind w:firstLine="0"/>
        <w:rPr>
          <w:rFonts w:ascii="Times New Roman" w:hAnsi="Times New Roman"/>
        </w:rPr>
      </w:pPr>
    </w:p>
    <w:p w:rsidR="00B02076" w:rsidRDefault="00AC0C45" w:rsidP="00326AED">
      <w:pPr>
        <w:pStyle w:val="Inciso"/>
        <w:spacing w:before="0"/>
        <w:ind w:firstLine="0"/>
        <w:rPr>
          <w:rFonts w:ascii="Times New Roman" w:hAnsi="Times New Roman"/>
          <w:b/>
          <w:snapToGrid w:val="0"/>
          <w:spacing w:val="-3"/>
        </w:rPr>
      </w:pPr>
      <w:r>
        <w:rPr>
          <w:rFonts w:ascii="Times New Roman" w:hAnsi="Times New Roman"/>
          <w:b/>
          <w:snapToGrid w:val="0"/>
          <w:spacing w:val="-3"/>
        </w:rPr>
        <w:t>9</w:t>
      </w:r>
      <w:r w:rsidR="00B02076" w:rsidRPr="0049597F">
        <w:rPr>
          <w:rFonts w:ascii="Times New Roman" w:hAnsi="Times New Roman"/>
          <w:b/>
          <w:snapToGrid w:val="0"/>
          <w:spacing w:val="-3"/>
        </w:rPr>
        <w:t>.4</w:t>
      </w:r>
      <w:r w:rsidR="0049597F" w:rsidRPr="0049597F">
        <w:rPr>
          <w:rFonts w:ascii="Times New Roman" w:hAnsi="Times New Roman"/>
          <w:b/>
          <w:snapToGrid w:val="0"/>
          <w:spacing w:val="-3"/>
        </w:rPr>
        <w:t>.</w:t>
      </w:r>
      <w:r w:rsidR="00B02076" w:rsidRPr="0049597F">
        <w:rPr>
          <w:rFonts w:ascii="Times New Roman" w:hAnsi="Times New Roman"/>
          <w:snapToGrid w:val="0"/>
          <w:spacing w:val="-3"/>
        </w:rPr>
        <w:t xml:space="preserve"> As Microempresas e Empresas de Pequeno Porte deverão apresentar toda a documentação exigida para efeito de comprovação de regularidade fiscal, </w:t>
      </w:r>
      <w:r w:rsidR="00B02076" w:rsidRPr="0049597F">
        <w:rPr>
          <w:rFonts w:ascii="Times New Roman" w:hAnsi="Times New Roman"/>
          <w:b/>
          <w:snapToGrid w:val="0"/>
          <w:spacing w:val="-3"/>
        </w:rPr>
        <w:t>mesmo que esta apresente alguma restrição.</w:t>
      </w:r>
    </w:p>
    <w:p w:rsidR="00BF3F03" w:rsidRPr="0049597F" w:rsidRDefault="00BF3F03" w:rsidP="00326AED">
      <w:pPr>
        <w:pStyle w:val="Inciso"/>
        <w:spacing w:before="0"/>
        <w:ind w:firstLine="0"/>
        <w:rPr>
          <w:rFonts w:ascii="Times New Roman" w:hAnsi="Times New Roman"/>
        </w:rPr>
      </w:pPr>
    </w:p>
    <w:p w:rsidR="00B02076"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9</w:t>
      </w:r>
      <w:r w:rsidR="00B02076" w:rsidRPr="0049597F">
        <w:rPr>
          <w:b/>
          <w:snapToGrid w:val="0"/>
          <w:spacing w:val="-3"/>
        </w:rPr>
        <w:t>.</w:t>
      </w:r>
      <w:r w:rsidR="006949C4">
        <w:rPr>
          <w:b/>
          <w:snapToGrid w:val="0"/>
          <w:spacing w:val="-3"/>
        </w:rPr>
        <w:t>4</w:t>
      </w:r>
      <w:r w:rsidR="0049597F" w:rsidRPr="0049597F">
        <w:rPr>
          <w:b/>
          <w:snapToGrid w:val="0"/>
          <w:spacing w:val="-3"/>
        </w:rPr>
        <w:t>.</w:t>
      </w:r>
      <w:r w:rsidR="006949C4">
        <w:rPr>
          <w:b/>
          <w:snapToGrid w:val="0"/>
          <w:spacing w:val="-3"/>
        </w:rPr>
        <w:t>1.</w:t>
      </w:r>
      <w:r w:rsidR="00B02076" w:rsidRPr="00F05CE9">
        <w:rPr>
          <w:snapToGrid w:val="0"/>
          <w:spacing w:val="-3"/>
        </w:rPr>
        <w:t xml:space="preserve"> Havendo alguma restrição na comprovação da regularidade fiscal, será assegurado o prazo de até 2 (dois) dias úteis, cujo termo inicial corresponderá ao momento em que o proponente for declarado o vencedor do certame, prorrogáveis por igual período, para regularização;</w:t>
      </w:r>
    </w:p>
    <w:p w:rsidR="006949C4" w:rsidRDefault="006949C4"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6949C4" w:rsidRDefault="00AC0C45" w:rsidP="006949C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9</w:t>
      </w:r>
      <w:r w:rsidR="006949C4">
        <w:rPr>
          <w:b/>
          <w:snapToGrid w:val="0"/>
          <w:spacing w:val="-3"/>
        </w:rPr>
        <w:t>.4.2</w:t>
      </w:r>
      <w:r w:rsidR="006949C4" w:rsidRPr="0049597F">
        <w:rPr>
          <w:b/>
          <w:snapToGrid w:val="0"/>
          <w:spacing w:val="-3"/>
        </w:rPr>
        <w:t>.</w:t>
      </w:r>
      <w:r w:rsidR="006949C4" w:rsidRPr="00F05CE9">
        <w:rPr>
          <w:snapToGrid w:val="0"/>
          <w:spacing w:val="-3"/>
        </w:rPr>
        <w:t xml:space="preserve"> Salvo motivo de urgência na contratação ou prazo insuficiente para o empenho, devidamente justificados, a prorrogação do prazo previsto no subitem 8.</w:t>
      </w:r>
      <w:r w:rsidR="006949C4">
        <w:rPr>
          <w:snapToGrid w:val="0"/>
          <w:spacing w:val="-3"/>
        </w:rPr>
        <w:t>5</w:t>
      </w:r>
      <w:r w:rsidR="006949C4" w:rsidRPr="00F05CE9">
        <w:rPr>
          <w:snapToGrid w:val="0"/>
          <w:spacing w:val="-3"/>
        </w:rPr>
        <w:t xml:space="preserve"> deverá sempre ser concedida pela administração quando requerida pela licitante.</w:t>
      </w:r>
    </w:p>
    <w:p w:rsidR="00BF3F03" w:rsidRPr="00F05CE9" w:rsidRDefault="00BF3F0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B02076"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9</w:t>
      </w:r>
      <w:r w:rsidR="00B02076" w:rsidRPr="0049597F">
        <w:rPr>
          <w:b/>
          <w:snapToGrid w:val="0"/>
          <w:spacing w:val="-3"/>
        </w:rPr>
        <w:t>.5.</w:t>
      </w:r>
      <w:r w:rsidR="00B02076" w:rsidRPr="00F05CE9">
        <w:rPr>
          <w:snapToGrid w:val="0"/>
          <w:spacing w:val="-3"/>
        </w:rPr>
        <w:t xml:space="preserve"> A declaração do vencedor acontecerá no momento imediatamente posterior à fase de habilitação, conforme estabelece o </w:t>
      </w:r>
      <w:r w:rsidR="008D6D04">
        <w:rPr>
          <w:snapToGrid w:val="0"/>
          <w:spacing w:val="-3"/>
        </w:rPr>
        <w:t>§2º do art. 4º do Decreto nº</w:t>
      </w:r>
      <w:r w:rsidR="00B02076" w:rsidRPr="00F05CE9">
        <w:rPr>
          <w:snapToGrid w:val="0"/>
          <w:spacing w:val="-3"/>
        </w:rPr>
        <w:t xml:space="preserve"> 6.204/07 e a Lei 10.520/02, art. 4º.</w:t>
      </w:r>
    </w:p>
    <w:p w:rsidR="000D798D" w:rsidRPr="00F05CE9" w:rsidRDefault="000D798D"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A4229A"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9</w:t>
      </w:r>
      <w:r w:rsidR="00B02076" w:rsidRPr="0049597F">
        <w:rPr>
          <w:b/>
          <w:snapToGrid w:val="0"/>
          <w:spacing w:val="-3"/>
        </w:rPr>
        <w:t>.6</w:t>
      </w:r>
      <w:r w:rsidR="0049597F" w:rsidRPr="0049597F">
        <w:rPr>
          <w:b/>
          <w:snapToGrid w:val="0"/>
          <w:spacing w:val="-3"/>
        </w:rPr>
        <w:t>.</w:t>
      </w:r>
      <w:r w:rsidR="00B02076" w:rsidRPr="00F05CE9">
        <w:rPr>
          <w:snapToGrid w:val="0"/>
          <w:spacing w:val="-3"/>
        </w:rPr>
        <w:t xml:space="preserve"> A não regularização da documentação, no prazo previsto no subitem 8.</w:t>
      </w:r>
      <w:r w:rsidR="006949C4">
        <w:rPr>
          <w:snapToGrid w:val="0"/>
          <w:spacing w:val="-3"/>
        </w:rPr>
        <w:t>4.1.</w:t>
      </w:r>
      <w:r w:rsidR="00B02076" w:rsidRPr="00F05CE9">
        <w:rPr>
          <w:snapToGrid w:val="0"/>
          <w:spacing w:val="-3"/>
        </w:rPr>
        <w:t>, implicará decadência do direito à contratação</w:t>
      </w:r>
      <w:r w:rsidR="006949C4">
        <w:rPr>
          <w:snapToGrid w:val="0"/>
          <w:spacing w:val="-3"/>
        </w:rPr>
        <w:t>,</w:t>
      </w:r>
      <w:r w:rsidR="00B02076" w:rsidRPr="00F05CE9">
        <w:rPr>
          <w:snapToGrid w:val="0"/>
          <w:spacing w:val="-3"/>
        </w:rPr>
        <w:t xml:space="preserve"> sem prejuízo das sanções previstas no art. 81 da Lei nº 8.666/93, sendo facultado à administração convocar os licitantes remanescentes, na ordem de classificação, para a assinatura </w:t>
      </w:r>
      <w:r w:rsidR="00B02076">
        <w:rPr>
          <w:snapToGrid w:val="0"/>
          <w:spacing w:val="-3"/>
        </w:rPr>
        <w:t>da ata</w:t>
      </w:r>
      <w:r w:rsidR="00B02076" w:rsidRPr="00F05CE9">
        <w:rPr>
          <w:snapToGrid w:val="0"/>
          <w:spacing w:val="-3"/>
        </w:rPr>
        <w:t>, ou revogar a licitação.</w:t>
      </w:r>
    </w:p>
    <w:p w:rsidR="00AC0C45"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AC0C45" w:rsidRPr="00AC0C45" w:rsidRDefault="00AC0C45" w:rsidP="00AC0C45">
      <w:pPr>
        <w:pStyle w:val="PargrafodaLista"/>
        <w:numPr>
          <w:ilvl w:val="1"/>
          <w:numId w:val="34"/>
        </w:numPr>
        <w:spacing w:before="240" w:after="120"/>
        <w:ind w:right="-74"/>
        <w:jc w:val="both"/>
        <w:rPr>
          <w:bCs/>
          <w:vanish/>
          <w:color w:val="000000"/>
        </w:rPr>
      </w:pPr>
    </w:p>
    <w:p w:rsidR="00AC0C45" w:rsidRPr="00AC0C45" w:rsidRDefault="00AC0C45" w:rsidP="00AC0C45">
      <w:pPr>
        <w:pStyle w:val="PargrafodaLista"/>
        <w:numPr>
          <w:ilvl w:val="1"/>
          <w:numId w:val="34"/>
        </w:numPr>
        <w:spacing w:before="240" w:after="120"/>
        <w:ind w:right="-74"/>
        <w:jc w:val="both"/>
        <w:rPr>
          <w:bCs/>
          <w:vanish/>
          <w:color w:val="000000"/>
        </w:rPr>
      </w:pPr>
    </w:p>
    <w:p w:rsidR="00AC0C45" w:rsidRPr="00AC0C45" w:rsidRDefault="00AC0C45" w:rsidP="00AC0C45">
      <w:pPr>
        <w:pStyle w:val="PargrafodaLista"/>
        <w:numPr>
          <w:ilvl w:val="1"/>
          <w:numId w:val="34"/>
        </w:numPr>
        <w:spacing w:before="240" w:after="120"/>
        <w:ind w:right="-74"/>
        <w:jc w:val="both"/>
        <w:rPr>
          <w:bCs/>
          <w:vanish/>
          <w:color w:val="000000"/>
        </w:rPr>
      </w:pPr>
    </w:p>
    <w:p w:rsidR="00AC0C45" w:rsidRPr="00AC0C45" w:rsidRDefault="00AC0C45" w:rsidP="00AC0C45">
      <w:pPr>
        <w:pStyle w:val="PargrafodaLista"/>
        <w:numPr>
          <w:ilvl w:val="1"/>
          <w:numId w:val="34"/>
        </w:numPr>
        <w:spacing w:before="240" w:after="120"/>
        <w:ind w:right="-74"/>
        <w:jc w:val="both"/>
        <w:rPr>
          <w:bCs/>
          <w:vanish/>
          <w:color w:val="000000"/>
        </w:rPr>
      </w:pPr>
    </w:p>
    <w:p w:rsidR="00AC0C45" w:rsidRPr="00AC0C45" w:rsidRDefault="00AC0C45" w:rsidP="00AC0C45">
      <w:pPr>
        <w:pStyle w:val="PargrafodaLista"/>
        <w:numPr>
          <w:ilvl w:val="1"/>
          <w:numId w:val="34"/>
        </w:numPr>
        <w:spacing w:before="240" w:after="120"/>
        <w:ind w:right="-74"/>
        <w:jc w:val="both"/>
        <w:rPr>
          <w:bCs/>
          <w:vanish/>
          <w:color w:val="000000"/>
        </w:rPr>
      </w:pPr>
    </w:p>
    <w:p w:rsidR="00A4229A" w:rsidRPr="00756EE2" w:rsidRDefault="00A4229A" w:rsidP="00AC0C45">
      <w:pPr>
        <w:pStyle w:val="PargrafodaLista"/>
        <w:numPr>
          <w:ilvl w:val="1"/>
          <w:numId w:val="34"/>
        </w:numPr>
        <w:spacing w:before="240" w:after="120"/>
        <w:ind w:left="0" w:right="-74" w:firstLine="0"/>
        <w:jc w:val="both"/>
        <w:rPr>
          <w:bCs/>
          <w:color w:val="000000"/>
        </w:rPr>
      </w:pPr>
      <w:r w:rsidRPr="00756EE2">
        <w:rPr>
          <w:bCs/>
          <w:color w:val="000000"/>
        </w:rPr>
        <w:t xml:space="preserve">O Pregoeiro consultará o Sistema de Cadastro Unificado de Fornecedores – SICAF, em relação à habilitação jurídica, à regularidade fiscal e à qualificação econômica financeira, conforme disposto nos </w:t>
      </w:r>
      <w:proofErr w:type="spellStart"/>
      <w:r w:rsidRPr="00756EE2">
        <w:rPr>
          <w:bCs/>
          <w:color w:val="000000"/>
        </w:rPr>
        <w:t>arts</w:t>
      </w:r>
      <w:proofErr w:type="spellEnd"/>
      <w:r w:rsidRPr="00756EE2">
        <w:rPr>
          <w:bCs/>
          <w:color w:val="000000"/>
        </w:rPr>
        <w:t xml:space="preserve">. 4º, </w:t>
      </w:r>
      <w:r w:rsidRPr="00756EE2">
        <w:rPr>
          <w:bCs/>
          <w:i/>
          <w:color w:val="000000"/>
        </w:rPr>
        <w:t>caput</w:t>
      </w:r>
      <w:r w:rsidRPr="00756EE2">
        <w:rPr>
          <w:bCs/>
          <w:color w:val="000000"/>
        </w:rPr>
        <w:t xml:space="preserve">, 8º, § 3º, </w:t>
      </w:r>
      <w:smartTag w:uri="urn:schemas-microsoft-com:office:smarttags" w:element="metricconverter">
        <w:smartTagPr>
          <w:attr w:name="ProductID" w:val="13 a"/>
        </w:smartTagPr>
        <w:r w:rsidRPr="00756EE2">
          <w:rPr>
            <w:bCs/>
            <w:color w:val="000000"/>
          </w:rPr>
          <w:t>13 a</w:t>
        </w:r>
      </w:smartTag>
      <w:r w:rsidRPr="00756EE2">
        <w:rPr>
          <w:bCs/>
          <w:color w:val="000000"/>
        </w:rPr>
        <w:t xml:space="preserve"> 18 e 43 da Instrução Normativa SLTI/MPOG nº 2, de 2010</w:t>
      </w:r>
      <w:r w:rsidR="006949C4">
        <w:rPr>
          <w:bCs/>
          <w:color w:val="000000"/>
        </w:rPr>
        <w:t>, observado o que dispõe o item 8.2.1. deste Edital</w:t>
      </w:r>
      <w:r w:rsidRPr="00756EE2">
        <w:rPr>
          <w:bCs/>
          <w:color w:val="000000"/>
        </w:rPr>
        <w:t>.</w:t>
      </w:r>
    </w:p>
    <w:p w:rsidR="00A4229A" w:rsidRPr="00A4229A" w:rsidRDefault="00A4229A" w:rsidP="00326AED">
      <w:pPr>
        <w:pStyle w:val="PargrafodaLista"/>
        <w:spacing w:before="240" w:after="120"/>
        <w:ind w:left="0" w:right="-74"/>
        <w:jc w:val="both"/>
        <w:rPr>
          <w:bCs/>
          <w:color w:val="000000"/>
          <w:sz w:val="20"/>
          <w:szCs w:val="20"/>
        </w:rPr>
      </w:pPr>
    </w:p>
    <w:p w:rsidR="00A4229A" w:rsidRPr="00756EE2" w:rsidRDefault="00A4229A" w:rsidP="005F5668">
      <w:pPr>
        <w:pStyle w:val="PargrafodaLista"/>
        <w:numPr>
          <w:ilvl w:val="2"/>
          <w:numId w:val="34"/>
        </w:numPr>
        <w:spacing w:after="120"/>
        <w:ind w:left="0" w:right="-74" w:firstLine="0"/>
        <w:jc w:val="both"/>
        <w:rPr>
          <w:bCs/>
          <w:color w:val="000000"/>
        </w:rPr>
      </w:pPr>
      <w:r w:rsidRPr="00756EE2">
        <w:rPr>
          <w:color w:val="000000"/>
        </w:rPr>
        <w:t xml:space="preserve">Também poderão ser consultados </w:t>
      </w:r>
      <w:r w:rsidRPr="00756EE2">
        <w:rPr>
          <w:bCs/>
          <w:color w:val="000000"/>
        </w:rPr>
        <w:t xml:space="preserve">os sítios oficiais emissores de certidões, especialmente quando </w:t>
      </w:r>
      <w:r w:rsidRPr="00756EE2">
        <w:rPr>
          <w:color w:val="000000"/>
        </w:rPr>
        <w:t>o licitante esteja com alguma documentação vencida junto ao SICAF</w:t>
      </w:r>
      <w:r w:rsidRPr="00756EE2">
        <w:rPr>
          <w:bCs/>
          <w:color w:val="000000"/>
        </w:rPr>
        <w:t>.</w:t>
      </w:r>
    </w:p>
    <w:p w:rsidR="00A4229A" w:rsidRDefault="00A4229A" w:rsidP="00326AED">
      <w:pPr>
        <w:pStyle w:val="PargrafodaLista"/>
        <w:spacing w:after="120"/>
        <w:ind w:left="0" w:right="-74"/>
        <w:jc w:val="both"/>
        <w:rPr>
          <w:bCs/>
          <w:color w:val="000000"/>
          <w:sz w:val="20"/>
          <w:szCs w:val="20"/>
        </w:rPr>
      </w:pPr>
    </w:p>
    <w:p w:rsidR="00A4229A" w:rsidRPr="00D53B5F" w:rsidRDefault="00A4229A" w:rsidP="005F5668">
      <w:pPr>
        <w:pStyle w:val="PargrafodaLista"/>
        <w:numPr>
          <w:ilvl w:val="2"/>
          <w:numId w:val="34"/>
        </w:numPr>
        <w:ind w:left="0" w:right="-74" w:firstLine="0"/>
        <w:jc w:val="both"/>
        <w:rPr>
          <w:bCs/>
          <w:color w:val="000000"/>
        </w:rPr>
      </w:pPr>
      <w:r w:rsidRPr="00D53B5F">
        <w:rPr>
          <w:color w:val="000000"/>
        </w:rPr>
        <w:t xml:space="preserve">Caso o Pregoeiro não logre êxito em obter a certidão correspondente através do sítio oficial, o licitante será convocado a encaminhar, no prazo de </w:t>
      </w:r>
      <w:r w:rsidR="00D53B5F" w:rsidRPr="00D53B5F">
        <w:rPr>
          <w:color w:val="000000"/>
        </w:rPr>
        <w:t>duas</w:t>
      </w:r>
      <w:r w:rsidRPr="00D53B5F">
        <w:rPr>
          <w:bCs/>
          <w:i/>
          <w:color w:val="000000"/>
        </w:rPr>
        <w:t xml:space="preserve"> </w:t>
      </w:r>
      <w:r w:rsidRPr="00D53B5F">
        <w:rPr>
          <w:bCs/>
          <w:color w:val="000000"/>
        </w:rPr>
        <w:t>horas</w:t>
      </w:r>
      <w:r w:rsidRPr="00D53B5F">
        <w:rPr>
          <w:color w:val="000000"/>
        </w:rPr>
        <w:t>, documento válido que comprove o atendimento das exigências deste Edital, sob pena de inabilitação, ressalvado o disposto quanto à comprovação da regularidade fiscal das microempresas, empresas de pequeno porte e</w:t>
      </w:r>
      <w:r w:rsidRPr="00D53B5F">
        <w:rPr>
          <w:rFonts w:eastAsia="Zurich BT"/>
          <w:bCs/>
        </w:rPr>
        <w:t xml:space="preserve"> sociedades cooperativas</w:t>
      </w:r>
      <w:r w:rsidRPr="00D53B5F">
        <w:rPr>
          <w:color w:val="000000"/>
        </w:rPr>
        <w:t>, conforme estatui o art. 43, § 1º da LC nº 123, de 2006</w:t>
      </w:r>
      <w:r w:rsidR="0045645E">
        <w:rPr>
          <w:color w:val="000000"/>
        </w:rPr>
        <w:t xml:space="preserve"> e o item 8.4 e subitens seguintes deste Edital</w:t>
      </w:r>
      <w:r w:rsidRPr="00D53B5F">
        <w:rPr>
          <w:color w:val="000000"/>
        </w:rPr>
        <w:t>.</w:t>
      </w:r>
    </w:p>
    <w:p w:rsidR="00756EE2" w:rsidRPr="00756EE2" w:rsidRDefault="00756EE2" w:rsidP="00326AED">
      <w:pPr>
        <w:pStyle w:val="PargrafodaLista"/>
        <w:rPr>
          <w:bCs/>
          <w:color w:val="000000"/>
          <w:sz w:val="20"/>
          <w:szCs w:val="20"/>
        </w:rPr>
      </w:pPr>
    </w:p>
    <w:p w:rsidR="00A4229A" w:rsidRPr="00DF1448" w:rsidRDefault="00A4229A" w:rsidP="005F5668">
      <w:pPr>
        <w:numPr>
          <w:ilvl w:val="1"/>
          <w:numId w:val="34"/>
        </w:numPr>
        <w:ind w:left="0" w:right="-74" w:firstLine="0"/>
        <w:jc w:val="both"/>
        <w:rPr>
          <w:bCs/>
          <w:color w:val="000000"/>
        </w:rPr>
      </w:pPr>
      <w:r w:rsidRPr="00DF1448">
        <w:rPr>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w:t>
      </w:r>
      <w:r w:rsidRPr="00DF1448">
        <w:rPr>
          <w:color w:val="000000"/>
        </w:rPr>
        <w:t>, nas condições seguintes</w:t>
      </w:r>
      <w:r w:rsidRPr="00DF1448">
        <w:rPr>
          <w:bCs/>
          <w:color w:val="000000"/>
        </w:rPr>
        <w:t>:</w:t>
      </w:r>
    </w:p>
    <w:p w:rsidR="00756EE2" w:rsidRPr="00DF1448" w:rsidRDefault="00756EE2" w:rsidP="00326AED">
      <w:pPr>
        <w:ind w:right="-74"/>
        <w:jc w:val="both"/>
        <w:rPr>
          <w:bCs/>
          <w:color w:val="000000"/>
        </w:rPr>
      </w:pPr>
    </w:p>
    <w:p w:rsidR="00A4229A" w:rsidRPr="00DF1448" w:rsidRDefault="00A4229A" w:rsidP="005F5668">
      <w:pPr>
        <w:numPr>
          <w:ilvl w:val="1"/>
          <w:numId w:val="34"/>
        </w:numPr>
        <w:ind w:left="0" w:firstLine="0"/>
        <w:jc w:val="both"/>
        <w:rPr>
          <w:bCs/>
          <w:color w:val="000000"/>
        </w:rPr>
      </w:pPr>
      <w:r w:rsidRPr="00DF1448">
        <w:rPr>
          <w:bCs/>
          <w:color w:val="000000"/>
        </w:rPr>
        <w:t xml:space="preserve">Habilitação jurídica: </w:t>
      </w:r>
    </w:p>
    <w:p w:rsidR="00756EE2" w:rsidRDefault="00756EE2" w:rsidP="00326AED">
      <w:pPr>
        <w:pStyle w:val="PargrafodaLista"/>
        <w:rPr>
          <w:bCs/>
          <w:color w:val="000000"/>
          <w:sz w:val="20"/>
          <w:szCs w:val="20"/>
        </w:rPr>
      </w:pPr>
    </w:p>
    <w:p w:rsidR="00DF1448" w:rsidRDefault="00A4229A" w:rsidP="005F5668">
      <w:pPr>
        <w:numPr>
          <w:ilvl w:val="2"/>
          <w:numId w:val="34"/>
        </w:numPr>
        <w:ind w:left="0" w:firstLine="0"/>
        <w:jc w:val="both"/>
        <w:rPr>
          <w:color w:val="000000"/>
        </w:rPr>
      </w:pPr>
      <w:r w:rsidRPr="00DF1448">
        <w:rPr>
          <w:color w:val="000000"/>
        </w:rPr>
        <w:t>no caso de empresário individual, inscrição no Registro Público de Empresas Mercantis</w:t>
      </w:r>
      <w:r w:rsidR="00DF1448" w:rsidRPr="00DF1448">
        <w:rPr>
          <w:color w:val="000000"/>
        </w:rPr>
        <w:t>, a cargo da Junta Comercial da respectiva sede</w:t>
      </w:r>
      <w:r w:rsidRPr="00DF1448">
        <w:rPr>
          <w:color w:val="000000"/>
        </w:rPr>
        <w:t>;</w:t>
      </w:r>
    </w:p>
    <w:p w:rsidR="00DF1448" w:rsidRDefault="00DF1448" w:rsidP="00326AED">
      <w:pPr>
        <w:jc w:val="both"/>
        <w:rPr>
          <w:color w:val="000000"/>
        </w:rPr>
      </w:pPr>
    </w:p>
    <w:p w:rsidR="00756EE2" w:rsidRPr="00DF1448" w:rsidRDefault="00DF1448" w:rsidP="005F5668">
      <w:pPr>
        <w:numPr>
          <w:ilvl w:val="2"/>
          <w:numId w:val="34"/>
        </w:numPr>
        <w:autoSpaceDE w:val="0"/>
        <w:autoSpaceDN w:val="0"/>
        <w:adjustRightInd w:val="0"/>
        <w:ind w:left="0" w:firstLine="0"/>
        <w:jc w:val="both"/>
        <w:rPr>
          <w:color w:val="000000"/>
        </w:rPr>
      </w:pPr>
      <w:r w:rsidRPr="00DF1448">
        <w:t>No caso de sociedade empresária: ato constitutivo, estatuto ou contrato social em vigor, devidamente inscrito no Registro Público de Empresas Mercantis, a cargo da Junta Comercial da respectiva sede, acompanhado de documento comprobatório de seus administr</w:t>
      </w:r>
      <w:r>
        <w:t>adores.</w:t>
      </w:r>
    </w:p>
    <w:p w:rsidR="00DF1448" w:rsidRDefault="00DF1448" w:rsidP="00326AED">
      <w:pPr>
        <w:pStyle w:val="PargrafodaLista"/>
        <w:rPr>
          <w:color w:val="000000"/>
        </w:rPr>
      </w:pPr>
    </w:p>
    <w:p w:rsidR="00DF1448" w:rsidRPr="00DF1448" w:rsidRDefault="00AC0C45" w:rsidP="00326AED">
      <w:pPr>
        <w:autoSpaceDE w:val="0"/>
        <w:autoSpaceDN w:val="0"/>
        <w:adjustRightInd w:val="0"/>
        <w:jc w:val="both"/>
        <w:rPr>
          <w:color w:val="000000"/>
        </w:rPr>
      </w:pPr>
      <w:r>
        <w:rPr>
          <w:b/>
          <w:color w:val="000000"/>
        </w:rPr>
        <w:t>9</w:t>
      </w:r>
      <w:r w:rsidR="00DF1448" w:rsidRPr="00DF1448">
        <w:rPr>
          <w:b/>
          <w:color w:val="000000"/>
        </w:rPr>
        <w:t>.9.2.1</w:t>
      </w:r>
      <w:r w:rsidR="00DF1448">
        <w:rPr>
          <w:color w:val="000000"/>
        </w:rPr>
        <w:t>.</w:t>
      </w:r>
      <w:r w:rsidR="00DF1448" w:rsidRPr="00DF1448">
        <w:rPr>
          <w:color w:val="000000"/>
        </w:rPr>
        <w:t xml:space="preserve"> </w:t>
      </w:r>
      <w:r w:rsidR="00DF1448" w:rsidRPr="00DF1448">
        <w:t xml:space="preserve">Os documentos deverão estar acompanhados de todas as alterações ou da </w:t>
      </w:r>
      <w:r w:rsidR="00DF1448">
        <w:t>c</w:t>
      </w:r>
      <w:r w:rsidR="00DF1448" w:rsidRPr="00DF1448">
        <w:t>onsolidação respectiva;</w:t>
      </w:r>
    </w:p>
    <w:p w:rsidR="00756EE2" w:rsidRPr="00DF1448" w:rsidRDefault="00756EE2" w:rsidP="00326AED">
      <w:pPr>
        <w:rPr>
          <w:color w:val="000000"/>
          <w:sz w:val="20"/>
          <w:szCs w:val="20"/>
        </w:rPr>
      </w:pPr>
    </w:p>
    <w:p w:rsidR="00A4229A" w:rsidRPr="00DF1448" w:rsidRDefault="00A4229A" w:rsidP="005F5668">
      <w:pPr>
        <w:numPr>
          <w:ilvl w:val="2"/>
          <w:numId w:val="34"/>
        </w:numPr>
        <w:ind w:left="0" w:firstLine="0"/>
        <w:jc w:val="both"/>
        <w:rPr>
          <w:color w:val="000000"/>
        </w:rPr>
      </w:pPr>
      <w:r w:rsidRPr="00DF1448">
        <w:rPr>
          <w:color w:val="000000"/>
        </w:rPr>
        <w:t>inscrição do ato constitutivo no Registro Civil das Pessoas Jurídicas, no caso de sociedades simples, acompanhada de prova de diretoria em exercício;</w:t>
      </w:r>
    </w:p>
    <w:p w:rsidR="00756EE2" w:rsidRDefault="00756EE2" w:rsidP="00326AED">
      <w:pPr>
        <w:pStyle w:val="PargrafodaLista"/>
        <w:rPr>
          <w:color w:val="000000"/>
          <w:sz w:val="20"/>
          <w:szCs w:val="20"/>
        </w:rPr>
      </w:pPr>
    </w:p>
    <w:p w:rsidR="00A4229A" w:rsidRPr="00DF1448" w:rsidRDefault="00DF1448" w:rsidP="005F5668">
      <w:pPr>
        <w:numPr>
          <w:ilvl w:val="2"/>
          <w:numId w:val="34"/>
        </w:numPr>
        <w:ind w:left="0" w:firstLine="0"/>
        <w:jc w:val="both"/>
      </w:pPr>
      <w:r>
        <w:rPr>
          <w:lang w:eastAsia="en-US"/>
        </w:rPr>
        <w:t>n</w:t>
      </w:r>
      <w:r w:rsidR="00A4229A" w:rsidRPr="00DF1448">
        <w:rPr>
          <w:lang w:eastAsia="en-US"/>
        </w:rPr>
        <w:t xml:space="preserve">o caso de sociedade cooperativa: ata de fundação e estatuto social em vigor, com a ata da </w:t>
      </w:r>
      <w:proofErr w:type="spellStart"/>
      <w:r w:rsidR="00A4229A" w:rsidRPr="00DF1448">
        <w:rPr>
          <w:lang w:eastAsia="en-US"/>
        </w:rPr>
        <w:t>assembléia</w:t>
      </w:r>
      <w:proofErr w:type="spellEnd"/>
      <w:r w:rsidR="00A4229A" w:rsidRPr="00DF1448">
        <w:rPr>
          <w:lang w:eastAsia="en-US"/>
        </w:rPr>
        <w:t xml:space="preserve"> que o aprovou, devidamente arquivado na Junta Comercial ou inscrito no Registro Civil das Pessoas Jurídicas da respectiva sede, bem como o registro de que trata o art. 107 da Lei nº 5.764, de 1971.</w:t>
      </w:r>
    </w:p>
    <w:p w:rsidR="00756EE2" w:rsidRDefault="00756EE2" w:rsidP="00326AED">
      <w:pPr>
        <w:pStyle w:val="PargrafodaLista"/>
        <w:rPr>
          <w:sz w:val="20"/>
          <w:szCs w:val="20"/>
        </w:rPr>
      </w:pPr>
    </w:p>
    <w:p w:rsidR="00DF1448" w:rsidRDefault="00A4229A" w:rsidP="005F5668">
      <w:pPr>
        <w:numPr>
          <w:ilvl w:val="2"/>
          <w:numId w:val="34"/>
        </w:numPr>
        <w:ind w:left="0" w:firstLine="0"/>
        <w:jc w:val="both"/>
        <w:rPr>
          <w:color w:val="000000"/>
        </w:rPr>
      </w:pPr>
      <w:r w:rsidRPr="00DF1448">
        <w:rPr>
          <w:color w:val="000000"/>
        </w:rPr>
        <w:t>decreto de autorização, em se tratando de sociedade empresária estrangeira em funcionamento no País;</w:t>
      </w:r>
    </w:p>
    <w:p w:rsidR="00DF1448" w:rsidRDefault="00DF1448" w:rsidP="00326AED">
      <w:pPr>
        <w:pStyle w:val="PargrafodaLista"/>
        <w:rPr>
          <w:rFonts w:ascii="Times-Roman" w:hAnsi="Times-Roman" w:cs="Times-Roman"/>
        </w:rPr>
      </w:pPr>
    </w:p>
    <w:p w:rsidR="00DF1448" w:rsidRPr="00DF1448" w:rsidRDefault="00961F8F" w:rsidP="005F5668">
      <w:pPr>
        <w:numPr>
          <w:ilvl w:val="2"/>
          <w:numId w:val="34"/>
        </w:numPr>
        <w:autoSpaceDE w:val="0"/>
        <w:autoSpaceDN w:val="0"/>
        <w:adjustRightInd w:val="0"/>
        <w:ind w:left="0" w:firstLine="0"/>
        <w:jc w:val="both"/>
        <w:rPr>
          <w:color w:val="000000"/>
        </w:rPr>
      </w:pPr>
      <w:r>
        <w:t>n</w:t>
      </w:r>
      <w:r w:rsidR="00DF1448" w:rsidRPr="00DF1448">
        <w:t>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756EE2" w:rsidRDefault="00756EE2" w:rsidP="00326AED">
      <w:pPr>
        <w:pStyle w:val="PargrafodaLista"/>
        <w:rPr>
          <w:color w:val="000000"/>
          <w:sz w:val="20"/>
          <w:szCs w:val="20"/>
        </w:rPr>
      </w:pPr>
    </w:p>
    <w:p w:rsidR="00A4229A" w:rsidRDefault="00A4229A" w:rsidP="005F5668">
      <w:pPr>
        <w:numPr>
          <w:ilvl w:val="2"/>
          <w:numId w:val="34"/>
        </w:numPr>
        <w:ind w:left="0" w:firstLine="0"/>
        <w:jc w:val="both"/>
      </w:pPr>
      <w:r w:rsidRPr="008A4C76">
        <w:lastRenderedPageBreak/>
        <w:t xml:space="preserve">ato de registro ou autorização para funcionamento expedido pelo órgão </w:t>
      </w:r>
      <w:r w:rsidR="005C780F" w:rsidRPr="008A4C76">
        <w:t xml:space="preserve">ou entidade </w:t>
      </w:r>
      <w:r w:rsidRPr="008A4C76">
        <w:t>competente, no</w:t>
      </w:r>
      <w:r w:rsidR="0004268B" w:rsidRPr="008A4C76">
        <w:t xml:space="preserve"> caso de ser </w:t>
      </w:r>
      <w:r w:rsidR="005C780F" w:rsidRPr="008A4C76">
        <w:t>a licitante pessoa jurídica que exerça atividade que deva ser registrada ou autorizada por entidade regulatória ou governamental, nos termos da lei.</w:t>
      </w:r>
    </w:p>
    <w:p w:rsidR="001B605B" w:rsidRDefault="001B605B" w:rsidP="001B605B">
      <w:pPr>
        <w:pStyle w:val="PargrafodaLista"/>
      </w:pPr>
    </w:p>
    <w:p w:rsidR="001B605B" w:rsidRPr="008A4C76" w:rsidRDefault="000F42D4" w:rsidP="000F42D4">
      <w:pPr>
        <w:jc w:val="both"/>
      </w:pPr>
      <w:r w:rsidRPr="000F42D4">
        <w:rPr>
          <w:b/>
        </w:rPr>
        <w:t xml:space="preserve">9.9.7.1 </w:t>
      </w:r>
      <w:r w:rsidR="001B605B">
        <w:t>O objeto deste termo de referência deverá ser prestado por pessoa jurídica com registro válido e atualizado na Superintendência de Seguros Privados (SUSEP), com autorização para operar Seguros Aeronáuticos de Responsabilidade Civil (RETA), conforme art. 78 do Decreto-Lei nº 73, de 1996.</w:t>
      </w:r>
    </w:p>
    <w:p w:rsidR="00756EE2" w:rsidRPr="00A4229A" w:rsidRDefault="00756EE2" w:rsidP="00326AED">
      <w:pPr>
        <w:jc w:val="both"/>
        <w:rPr>
          <w:sz w:val="20"/>
          <w:szCs w:val="20"/>
          <w:highlight w:val="yellow"/>
        </w:rPr>
      </w:pPr>
    </w:p>
    <w:p w:rsidR="00A4229A" w:rsidRPr="00961F8F" w:rsidRDefault="003B6CAC" w:rsidP="005F5668">
      <w:pPr>
        <w:numPr>
          <w:ilvl w:val="1"/>
          <w:numId w:val="34"/>
        </w:numPr>
        <w:ind w:left="0" w:right="-74" w:firstLine="0"/>
        <w:jc w:val="both"/>
        <w:rPr>
          <w:bCs/>
          <w:color w:val="000000"/>
        </w:rPr>
      </w:pPr>
      <w:r>
        <w:rPr>
          <w:bCs/>
          <w:color w:val="000000"/>
        </w:rPr>
        <w:t>Qualificação</w:t>
      </w:r>
      <w:r w:rsidR="00A4229A" w:rsidRPr="00961F8F">
        <w:rPr>
          <w:bCs/>
          <w:color w:val="000000"/>
        </w:rPr>
        <w:t xml:space="preserve"> fiscal:</w:t>
      </w:r>
    </w:p>
    <w:p w:rsidR="00756EE2" w:rsidRPr="00961F8F" w:rsidRDefault="00756EE2" w:rsidP="00326AED">
      <w:pPr>
        <w:jc w:val="both"/>
      </w:pPr>
    </w:p>
    <w:p w:rsidR="00A4229A" w:rsidRPr="00961F8F" w:rsidRDefault="00A4229A" w:rsidP="005F5668">
      <w:pPr>
        <w:numPr>
          <w:ilvl w:val="2"/>
          <w:numId w:val="34"/>
        </w:numPr>
        <w:ind w:left="0" w:firstLine="0"/>
        <w:jc w:val="both"/>
      </w:pPr>
      <w:r w:rsidRPr="00961F8F">
        <w:rPr>
          <w:lang w:eastAsia="en-US"/>
        </w:rPr>
        <w:t>prova de inscrição no Cadastro Nacional de Pessoas Jurídicas;</w:t>
      </w:r>
    </w:p>
    <w:p w:rsidR="00961F8F" w:rsidRPr="007754C2" w:rsidRDefault="00961F8F" w:rsidP="00326AED">
      <w:pPr>
        <w:jc w:val="both"/>
        <w:rPr>
          <w:sz w:val="20"/>
          <w:szCs w:val="20"/>
        </w:rPr>
      </w:pPr>
    </w:p>
    <w:p w:rsidR="00756EE2" w:rsidRPr="008C56A9" w:rsidRDefault="008C56A9" w:rsidP="005F5668">
      <w:pPr>
        <w:numPr>
          <w:ilvl w:val="2"/>
          <w:numId w:val="34"/>
        </w:numPr>
        <w:ind w:left="0" w:firstLine="0"/>
        <w:jc w:val="both"/>
      </w:pPr>
      <w:r>
        <w:rPr>
          <w:lang w:eastAsia="en-US"/>
        </w:rPr>
        <w:t xml:space="preserve"> </w:t>
      </w:r>
      <w:r w:rsidR="00A4229A" w:rsidRPr="008C56A9">
        <w:rPr>
          <w:lang w:eastAsia="en-US"/>
        </w:rPr>
        <w:t>prova de regularidade com a</w:t>
      </w:r>
      <w:r w:rsidR="00A4229A" w:rsidRPr="008C56A9">
        <w:rPr>
          <w:iCs/>
        </w:rPr>
        <w:t xml:space="preserve"> Fazenda Nacional (</w:t>
      </w:r>
      <w:r w:rsidR="00A4229A" w:rsidRPr="008C56A9">
        <w:t>certidão conjunta, emitida pela Secretaria da Receita Federal do Brasil e Procuradoria-Geral da Fazenda Nacional, quanto aos demais tributos federais e à Divida Ativa da União, por elas administrados, conforme art. 1º, inciso I, do Decreto nº 6.106/07)</w:t>
      </w:r>
      <w:r w:rsidRPr="008C56A9">
        <w:t>, admitida a certidão positiva com efeito de negativa ou outra equivalente na forma da lei</w:t>
      </w:r>
      <w:r w:rsidR="00A4229A" w:rsidRPr="008C56A9">
        <w:t>;</w:t>
      </w:r>
    </w:p>
    <w:p w:rsidR="00A4229A" w:rsidRPr="007754C2" w:rsidRDefault="00A4229A" w:rsidP="00326AED">
      <w:pPr>
        <w:jc w:val="both"/>
        <w:rPr>
          <w:sz w:val="20"/>
          <w:szCs w:val="20"/>
        </w:rPr>
      </w:pPr>
      <w:r w:rsidRPr="007754C2">
        <w:rPr>
          <w:sz w:val="20"/>
          <w:szCs w:val="20"/>
        </w:rPr>
        <w:t xml:space="preserve"> </w:t>
      </w:r>
    </w:p>
    <w:p w:rsidR="00A4229A" w:rsidRPr="000B17D5" w:rsidRDefault="00A4229A" w:rsidP="005F5668">
      <w:pPr>
        <w:numPr>
          <w:ilvl w:val="2"/>
          <w:numId w:val="34"/>
        </w:numPr>
        <w:ind w:left="0" w:firstLine="0"/>
        <w:jc w:val="both"/>
        <w:rPr>
          <w:color w:val="000000"/>
        </w:rPr>
      </w:pPr>
      <w:r w:rsidRPr="000B17D5">
        <w:rPr>
          <w:color w:val="000000"/>
          <w:lang w:eastAsia="en-US"/>
        </w:rPr>
        <w:t>prova de regularidade com a Seguridade Social (INSS);</w:t>
      </w:r>
    </w:p>
    <w:p w:rsidR="00756EE2" w:rsidRPr="000B17D5" w:rsidRDefault="00756EE2" w:rsidP="00326AED">
      <w:pPr>
        <w:pStyle w:val="PargrafodaLista"/>
        <w:rPr>
          <w:color w:val="000000"/>
        </w:rPr>
      </w:pPr>
    </w:p>
    <w:p w:rsidR="00A4229A" w:rsidRPr="000B17D5" w:rsidRDefault="00A4229A" w:rsidP="005F5668">
      <w:pPr>
        <w:numPr>
          <w:ilvl w:val="2"/>
          <w:numId w:val="34"/>
        </w:numPr>
        <w:ind w:left="0" w:firstLine="0"/>
        <w:jc w:val="both"/>
        <w:rPr>
          <w:color w:val="000000"/>
        </w:rPr>
      </w:pPr>
      <w:r w:rsidRPr="000B17D5">
        <w:rPr>
          <w:color w:val="000000"/>
          <w:lang w:eastAsia="en-US"/>
        </w:rPr>
        <w:t>prova de regularidade com o Fundo de Garantia do Tempo de Serviço (FGTS);</w:t>
      </w:r>
    </w:p>
    <w:p w:rsidR="00756EE2" w:rsidRDefault="00756EE2" w:rsidP="00326AED">
      <w:pPr>
        <w:pStyle w:val="PargrafodaLista"/>
        <w:rPr>
          <w:color w:val="000000"/>
          <w:sz w:val="20"/>
          <w:szCs w:val="20"/>
        </w:rPr>
      </w:pPr>
    </w:p>
    <w:p w:rsidR="00A4229A" w:rsidRPr="008C56A9" w:rsidRDefault="00A4229A" w:rsidP="005F5668">
      <w:pPr>
        <w:numPr>
          <w:ilvl w:val="2"/>
          <w:numId w:val="34"/>
        </w:numPr>
        <w:ind w:left="0" w:firstLine="0"/>
        <w:jc w:val="both"/>
        <w:rPr>
          <w:bCs/>
          <w:color w:val="000000"/>
        </w:rPr>
      </w:pPr>
      <w:r w:rsidRPr="008C56A9">
        <w:rPr>
          <w:bCs/>
          <w:color w:val="000000"/>
        </w:rPr>
        <w:t xml:space="preserve">prova de inscrição no cadastro de contribuintes municipal, relativo ao domicílio ou sede do licitante, pertinente ao seu ramo de atividade e compatível com o objeto contratual; </w:t>
      </w:r>
    </w:p>
    <w:p w:rsidR="00756EE2" w:rsidRDefault="00756EE2" w:rsidP="00326AED">
      <w:pPr>
        <w:pStyle w:val="PargrafodaLista"/>
        <w:rPr>
          <w:bCs/>
          <w:color w:val="000000"/>
          <w:sz w:val="20"/>
          <w:szCs w:val="20"/>
        </w:rPr>
      </w:pPr>
    </w:p>
    <w:p w:rsidR="008C56A9" w:rsidRDefault="00A4229A" w:rsidP="005F5668">
      <w:pPr>
        <w:numPr>
          <w:ilvl w:val="2"/>
          <w:numId w:val="34"/>
        </w:numPr>
        <w:ind w:left="0" w:firstLine="0"/>
        <w:jc w:val="both"/>
        <w:rPr>
          <w:b/>
          <w:sz w:val="20"/>
          <w:szCs w:val="20"/>
        </w:rPr>
      </w:pPr>
      <w:r w:rsidRPr="008C56A9">
        <w:t>prova de regularidade com a Fazenda Municipal do domicílio ou sede do licitante;</w:t>
      </w:r>
    </w:p>
    <w:p w:rsidR="008C56A9" w:rsidRDefault="008C56A9" w:rsidP="00326AED">
      <w:pPr>
        <w:pStyle w:val="PargrafodaLista"/>
        <w:jc w:val="both"/>
      </w:pPr>
    </w:p>
    <w:p w:rsidR="00756EE2" w:rsidRPr="008C56A9" w:rsidRDefault="008C56A9" w:rsidP="005F5668">
      <w:pPr>
        <w:numPr>
          <w:ilvl w:val="2"/>
          <w:numId w:val="34"/>
        </w:numPr>
        <w:autoSpaceDE w:val="0"/>
        <w:autoSpaceDN w:val="0"/>
        <w:adjustRightInd w:val="0"/>
        <w:ind w:left="0" w:firstLine="0"/>
        <w:jc w:val="both"/>
        <w:rPr>
          <w:b/>
          <w:sz w:val="20"/>
          <w:szCs w:val="20"/>
        </w:rPr>
      </w:pPr>
      <w:r w:rsidRPr="008C56A9">
        <w:t xml:space="preserve">Prova de regularidade perante </w:t>
      </w:r>
      <w:r>
        <w:t>a</w:t>
      </w:r>
      <w:r w:rsidRPr="008C56A9">
        <w:t xml:space="preserve"> Justiça Trabalhista através da apresentação de</w:t>
      </w:r>
      <w:r>
        <w:t xml:space="preserve"> </w:t>
      </w:r>
      <w:r w:rsidRPr="008C56A9">
        <w:t>certidão negativa de débitos trabalhistas (CNDT), em acordo com o previsto na lei nº</w:t>
      </w:r>
      <w:r>
        <w:t xml:space="preserve"> </w:t>
      </w:r>
      <w:r w:rsidRPr="008C56A9">
        <w:t>12.440/11;</w:t>
      </w:r>
      <w:r w:rsidR="00A4229A" w:rsidRPr="008C56A9">
        <w:t xml:space="preserve"> </w:t>
      </w:r>
    </w:p>
    <w:p w:rsidR="00756EE2" w:rsidRPr="007754C2" w:rsidRDefault="00756EE2" w:rsidP="00326AED">
      <w:pPr>
        <w:jc w:val="both"/>
        <w:rPr>
          <w:b/>
          <w:sz w:val="20"/>
          <w:szCs w:val="20"/>
        </w:rPr>
      </w:pPr>
    </w:p>
    <w:p w:rsidR="00A4229A" w:rsidRPr="008C56A9" w:rsidRDefault="00961F8F" w:rsidP="005F5668">
      <w:pPr>
        <w:numPr>
          <w:ilvl w:val="3"/>
          <w:numId w:val="34"/>
        </w:numPr>
        <w:tabs>
          <w:tab w:val="left" w:pos="993"/>
        </w:tabs>
        <w:ind w:left="0" w:firstLine="0"/>
        <w:jc w:val="both"/>
        <w:rPr>
          <w:b/>
          <w:color w:val="000000"/>
        </w:rPr>
      </w:pPr>
      <w:r w:rsidRPr="008C56A9">
        <w:rPr>
          <w:color w:val="000000"/>
        </w:rPr>
        <w:t>C</w:t>
      </w:r>
      <w:r w:rsidR="00A4229A" w:rsidRPr="008C56A9">
        <w:rPr>
          <w:color w:val="000000"/>
        </w:rPr>
        <w:t>aso o fornecedor seja considerado isento dos tributos municipais relacionados ao objeto licitatório, deverá comprovar tal condição mediante a apresentação de d</w:t>
      </w:r>
      <w:r w:rsidR="008A4C76">
        <w:rPr>
          <w:color w:val="000000"/>
        </w:rPr>
        <w:t xml:space="preserve">eclaração da Fazenda Municipal </w:t>
      </w:r>
      <w:r w:rsidR="00A4229A" w:rsidRPr="008C56A9">
        <w:rPr>
          <w:color w:val="000000"/>
        </w:rPr>
        <w:t xml:space="preserve">do domicílio ou sede do fornecedor, ou outra equivalente, na forma da lei; </w:t>
      </w:r>
    </w:p>
    <w:p w:rsidR="00A4229A" w:rsidRPr="007754C2" w:rsidRDefault="00A4229A" w:rsidP="00326AED">
      <w:pPr>
        <w:jc w:val="both"/>
        <w:rPr>
          <w:b/>
          <w:color w:val="000000"/>
          <w:sz w:val="20"/>
          <w:szCs w:val="20"/>
        </w:rPr>
      </w:pPr>
    </w:p>
    <w:p w:rsidR="00A4229A" w:rsidRPr="007010DA" w:rsidRDefault="007010DA" w:rsidP="005F5668">
      <w:pPr>
        <w:numPr>
          <w:ilvl w:val="1"/>
          <w:numId w:val="34"/>
        </w:numPr>
        <w:ind w:left="0" w:firstLine="0"/>
        <w:jc w:val="both"/>
        <w:rPr>
          <w:bCs/>
          <w:iCs/>
          <w:color w:val="000000"/>
        </w:rPr>
      </w:pPr>
      <w:r>
        <w:rPr>
          <w:bCs/>
          <w:iCs/>
          <w:color w:val="000000"/>
        </w:rPr>
        <w:t>Qualificação Econômico-Financeira:</w:t>
      </w:r>
    </w:p>
    <w:p w:rsidR="00756EE2" w:rsidRPr="007754C2" w:rsidRDefault="00756EE2" w:rsidP="00326AED">
      <w:pPr>
        <w:jc w:val="both"/>
        <w:rPr>
          <w:bCs/>
          <w:iCs/>
          <w:color w:val="000000"/>
          <w:sz w:val="20"/>
          <w:szCs w:val="20"/>
        </w:rPr>
      </w:pPr>
    </w:p>
    <w:p w:rsidR="007010DA" w:rsidRDefault="007010DA" w:rsidP="005F5668">
      <w:pPr>
        <w:numPr>
          <w:ilvl w:val="2"/>
          <w:numId w:val="34"/>
        </w:numPr>
        <w:ind w:left="0" w:firstLine="0"/>
        <w:jc w:val="both"/>
        <w:rPr>
          <w:color w:val="000000"/>
        </w:rPr>
      </w:pPr>
      <w:r w:rsidRPr="007010DA">
        <w:rPr>
          <w:color w:val="000000"/>
        </w:rPr>
        <w:t>Os</w:t>
      </w:r>
      <w:r w:rsidRPr="007010DA">
        <w:rPr>
          <w:bCs/>
          <w:color w:val="000000"/>
        </w:rPr>
        <w:t xml:space="preserve"> licitantes que não estiverem cadastrados no Sistema de Cadastro Unificado de Fornecedores – SICAF no nível da </w:t>
      </w:r>
      <w:r w:rsidRPr="007010DA">
        <w:rPr>
          <w:color w:val="000000"/>
        </w:rPr>
        <w:t xml:space="preserve">Qualificação Econômico-Financeira, conforme </w:t>
      </w:r>
      <w:r w:rsidRPr="007010DA">
        <w:rPr>
          <w:bCs/>
          <w:color w:val="000000"/>
        </w:rPr>
        <w:t>Instrução Normativa SLTI/MPOG nº 2, de 2010,</w:t>
      </w:r>
      <w:r w:rsidRPr="007010DA">
        <w:rPr>
          <w:color w:val="000000"/>
        </w:rPr>
        <w:t xml:space="preserve"> deverão apresentar a seguinte documentação:</w:t>
      </w:r>
    </w:p>
    <w:p w:rsidR="007010DA" w:rsidRDefault="007010DA" w:rsidP="00326AED">
      <w:pPr>
        <w:jc w:val="both"/>
        <w:rPr>
          <w:color w:val="000000"/>
        </w:rPr>
      </w:pPr>
    </w:p>
    <w:p w:rsidR="00A4229A" w:rsidRPr="008C56A9" w:rsidRDefault="008C56A9" w:rsidP="005F5668">
      <w:pPr>
        <w:numPr>
          <w:ilvl w:val="2"/>
          <w:numId w:val="34"/>
        </w:numPr>
        <w:ind w:left="0" w:firstLine="0"/>
        <w:jc w:val="both"/>
        <w:rPr>
          <w:color w:val="000000"/>
        </w:rPr>
      </w:pPr>
      <w:r w:rsidRPr="008C56A9">
        <w:rPr>
          <w:color w:val="000000"/>
        </w:rPr>
        <w:lastRenderedPageBreak/>
        <w:t>Certidão negativa de falência ou recuperação judicial, ou liquidação judicial, ou de execução patrimonial, conforme o caso, expedida pelo distribuidor da sede do licitante, ou de seu domicílio, dentro do prazo de validade previsto na própria certidão, ou, na omissão desta,</w:t>
      </w:r>
      <w:r>
        <w:rPr>
          <w:color w:val="000000"/>
        </w:rPr>
        <w:t xml:space="preserve"> </w:t>
      </w:r>
      <w:r w:rsidRPr="008C56A9">
        <w:rPr>
          <w:color w:val="000000"/>
        </w:rPr>
        <w:t>expedida a menos de 90 (noventa) dias contados da data da sua apresentação;</w:t>
      </w:r>
    </w:p>
    <w:p w:rsidR="00756EE2" w:rsidRPr="007754C2" w:rsidRDefault="00756EE2" w:rsidP="00326AED">
      <w:pPr>
        <w:jc w:val="both"/>
        <w:rPr>
          <w:color w:val="000000"/>
          <w:sz w:val="20"/>
          <w:szCs w:val="20"/>
        </w:rPr>
      </w:pPr>
    </w:p>
    <w:p w:rsidR="00A4229A" w:rsidRDefault="00005494" w:rsidP="005F5668">
      <w:pPr>
        <w:numPr>
          <w:ilvl w:val="2"/>
          <w:numId w:val="34"/>
        </w:numPr>
        <w:ind w:left="0" w:firstLine="0"/>
        <w:jc w:val="both"/>
        <w:rPr>
          <w:color w:val="000000"/>
        </w:rPr>
      </w:pPr>
      <w:r>
        <w:rPr>
          <w:color w:val="000000"/>
        </w:rPr>
        <w:t xml:space="preserve"> B</w:t>
      </w:r>
      <w:r w:rsidR="00A4229A" w:rsidRPr="0059353A">
        <w:rPr>
          <w:color w:val="00000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9353A" w:rsidRDefault="0059353A" w:rsidP="00326AED">
      <w:pPr>
        <w:pStyle w:val="PargrafodaLista"/>
        <w:rPr>
          <w:color w:val="000000"/>
        </w:rPr>
      </w:pPr>
    </w:p>
    <w:p w:rsidR="0059353A" w:rsidRPr="0059353A" w:rsidRDefault="0059353A" w:rsidP="005F5668">
      <w:pPr>
        <w:numPr>
          <w:ilvl w:val="3"/>
          <w:numId w:val="34"/>
        </w:numPr>
        <w:tabs>
          <w:tab w:val="left" w:pos="993"/>
        </w:tabs>
        <w:ind w:left="0" w:firstLine="0"/>
        <w:jc w:val="both"/>
        <w:rPr>
          <w:color w:val="000000"/>
        </w:rPr>
      </w:pPr>
      <w:r>
        <w:rPr>
          <w:color w:val="000000"/>
          <w:sz w:val="20"/>
          <w:szCs w:val="20"/>
          <w:lang w:eastAsia="en-US"/>
        </w:rPr>
        <w:t xml:space="preserve"> </w:t>
      </w:r>
      <w:r>
        <w:rPr>
          <w:color w:val="000000"/>
          <w:lang w:eastAsia="en-US"/>
        </w:rPr>
        <w:t>N</w:t>
      </w:r>
      <w:r w:rsidR="00A4229A" w:rsidRPr="0059353A">
        <w:rPr>
          <w:color w:val="000000"/>
          <w:lang w:eastAsia="en-US"/>
        </w:rPr>
        <w:t>o caso de empresa constituída no exercício social vigente, admite-se a apresentação de balanço patrimoni</w:t>
      </w:r>
      <w:r w:rsidR="00A4229A" w:rsidRPr="0059353A">
        <w:rPr>
          <w:color w:val="000000"/>
          <w:lang w:eastAsia="en-US" w:bidi="pt-BR"/>
        </w:rPr>
        <w:t>al e demonstrações con</w:t>
      </w:r>
      <w:r w:rsidR="00A4229A" w:rsidRPr="0059353A">
        <w:rPr>
          <w:color w:val="000000"/>
          <w:lang w:eastAsia="en-US"/>
        </w:rPr>
        <w:t>tábeis referentes ao per</w:t>
      </w:r>
      <w:r>
        <w:rPr>
          <w:color w:val="000000"/>
          <w:lang w:eastAsia="en-US"/>
        </w:rPr>
        <w:t>íodo de existência da sociedade.</w:t>
      </w:r>
    </w:p>
    <w:p w:rsidR="0059353A" w:rsidRPr="0059353A" w:rsidRDefault="0059353A" w:rsidP="00326AED">
      <w:pPr>
        <w:jc w:val="both"/>
        <w:rPr>
          <w:color w:val="000000"/>
        </w:rPr>
      </w:pPr>
    </w:p>
    <w:p w:rsidR="0059353A" w:rsidRDefault="0059353A" w:rsidP="005F5668">
      <w:pPr>
        <w:numPr>
          <w:ilvl w:val="3"/>
          <w:numId w:val="34"/>
        </w:numPr>
        <w:tabs>
          <w:tab w:val="left" w:pos="993"/>
        </w:tabs>
        <w:ind w:left="0" w:firstLine="0"/>
        <w:jc w:val="both"/>
        <w:rPr>
          <w:color w:val="000000"/>
        </w:rPr>
      </w:pPr>
      <w:r w:rsidRPr="0059353A">
        <w:rPr>
          <w:color w:val="000000"/>
          <w:lang w:eastAsia="en-US"/>
        </w:rPr>
        <w:t xml:space="preserve"> </w:t>
      </w:r>
      <w:r w:rsidRPr="0059353A">
        <w:t>O balanço patrimonial deverá estar assinado por contador ou por outro profissional equivalente, devidamente registrado no Con</w:t>
      </w:r>
      <w:r>
        <w:t>selho Regional de Contabilidade.</w:t>
      </w:r>
    </w:p>
    <w:p w:rsidR="0059353A" w:rsidRDefault="0059353A" w:rsidP="00326AED">
      <w:pPr>
        <w:pStyle w:val="PargrafodaLista"/>
        <w:rPr>
          <w:rFonts w:ascii="Times-Roman" w:hAnsi="Times-Roman" w:cs="Times-Roman"/>
        </w:rPr>
      </w:pPr>
    </w:p>
    <w:p w:rsidR="0059353A" w:rsidRPr="0059353A" w:rsidRDefault="0059353A" w:rsidP="005F5668">
      <w:pPr>
        <w:numPr>
          <w:ilvl w:val="3"/>
          <w:numId w:val="34"/>
        </w:numPr>
        <w:tabs>
          <w:tab w:val="left" w:pos="993"/>
        </w:tabs>
        <w:autoSpaceDE w:val="0"/>
        <w:autoSpaceDN w:val="0"/>
        <w:adjustRightInd w:val="0"/>
        <w:ind w:left="0" w:firstLine="0"/>
        <w:jc w:val="both"/>
        <w:rPr>
          <w:color w:val="000000"/>
        </w:rPr>
      </w:pPr>
      <w:r w:rsidRPr="0059353A">
        <w:t>Caso o licitante seja cooperativa, tais documentos deverão vir acompanhados da</w:t>
      </w:r>
      <w:r>
        <w:t xml:space="preserve"> </w:t>
      </w:r>
      <w:r w:rsidRPr="0059353A">
        <w:t>última auditoria contábil-financeira, conforme dispõe o artigo 112 da Lei nº 5.764, de 1971,</w:t>
      </w:r>
      <w:r>
        <w:t xml:space="preserve"> </w:t>
      </w:r>
      <w:r w:rsidRPr="0059353A">
        <w:t>ou de uma declaração, sob as penas da lei, de que tal auditoria não foi exigida pelo órgão</w:t>
      </w:r>
      <w:r>
        <w:t xml:space="preserve"> </w:t>
      </w:r>
      <w:r w:rsidRPr="0059353A">
        <w:t>fiscalizador;</w:t>
      </w:r>
    </w:p>
    <w:p w:rsidR="00756EE2" w:rsidRPr="007754C2" w:rsidRDefault="00756EE2" w:rsidP="00326AED">
      <w:pPr>
        <w:jc w:val="both"/>
        <w:rPr>
          <w:color w:val="000000"/>
          <w:sz w:val="20"/>
          <w:szCs w:val="20"/>
        </w:rPr>
      </w:pPr>
    </w:p>
    <w:p w:rsidR="00756EE2" w:rsidRPr="004B4948" w:rsidRDefault="00A4229A" w:rsidP="005F5668">
      <w:pPr>
        <w:numPr>
          <w:ilvl w:val="2"/>
          <w:numId w:val="34"/>
        </w:numPr>
        <w:ind w:left="0" w:firstLine="0"/>
        <w:jc w:val="both"/>
        <w:rPr>
          <w:color w:val="000000"/>
        </w:rPr>
      </w:pPr>
      <w:r w:rsidRPr="004B4948">
        <w:rPr>
          <w:color w:val="000000"/>
          <w:sz w:val="20"/>
          <w:szCs w:val="20"/>
        </w:rPr>
        <w:t xml:space="preserve"> </w:t>
      </w:r>
      <w:r w:rsidRPr="004B4948">
        <w:rPr>
          <w:color w:val="000000"/>
        </w:rPr>
        <w:t>comprovação da situação financeira da empresa será constatada mediante obtenção de índices de Liquidez Geral (LG), Solvência Geral (SG) e Liquidez Corrente (LC), resultantes da aplicação das fórmulas:</w:t>
      </w:r>
    </w:p>
    <w:p w:rsidR="00A4229A" w:rsidRPr="0059353A" w:rsidRDefault="00A4229A" w:rsidP="00326AED">
      <w:pPr>
        <w:jc w:val="center"/>
        <w:rPr>
          <w:color w:val="000000"/>
        </w:rPr>
      </w:pPr>
      <w:r w:rsidRPr="0059353A">
        <w:rPr>
          <w:color w:val="000000"/>
        </w:rPr>
        <w:t>Ativo Circulante + Realizável a Longo Prazo</w:t>
      </w:r>
    </w:p>
    <w:p w:rsidR="00A4229A" w:rsidRPr="0059353A" w:rsidRDefault="00A4229A" w:rsidP="00326AED">
      <w:pPr>
        <w:jc w:val="center"/>
        <w:rPr>
          <w:color w:val="000000"/>
        </w:rPr>
      </w:pPr>
      <w:r w:rsidRPr="0059353A">
        <w:rPr>
          <w:color w:val="000000"/>
        </w:rPr>
        <w:t>LG = ---------------------------------------------------------;</w:t>
      </w:r>
    </w:p>
    <w:p w:rsidR="00A4229A" w:rsidRPr="0059353A" w:rsidRDefault="00A4229A" w:rsidP="00326AED">
      <w:pPr>
        <w:jc w:val="center"/>
        <w:rPr>
          <w:color w:val="000000"/>
        </w:rPr>
      </w:pPr>
      <w:r w:rsidRPr="0059353A">
        <w:rPr>
          <w:color w:val="000000"/>
        </w:rPr>
        <w:t>Passivo Circulante + Passivo Não Circulante</w:t>
      </w:r>
    </w:p>
    <w:p w:rsidR="00A4229A" w:rsidRPr="0059353A" w:rsidRDefault="00A4229A" w:rsidP="00326AED">
      <w:pPr>
        <w:jc w:val="center"/>
        <w:rPr>
          <w:color w:val="000000"/>
        </w:rPr>
      </w:pPr>
      <w:r w:rsidRPr="0059353A">
        <w:rPr>
          <w:color w:val="000000"/>
        </w:rPr>
        <w:t>Ativo Total</w:t>
      </w:r>
    </w:p>
    <w:p w:rsidR="00A4229A" w:rsidRPr="0059353A" w:rsidRDefault="00A4229A" w:rsidP="00326AED">
      <w:pPr>
        <w:jc w:val="center"/>
        <w:rPr>
          <w:color w:val="000000"/>
        </w:rPr>
      </w:pPr>
      <w:r w:rsidRPr="0059353A">
        <w:rPr>
          <w:color w:val="000000"/>
        </w:rPr>
        <w:t>SG = ----------------------------------------------------------;</w:t>
      </w:r>
    </w:p>
    <w:p w:rsidR="00A4229A" w:rsidRPr="0059353A" w:rsidRDefault="00A4229A" w:rsidP="00326AED">
      <w:pPr>
        <w:jc w:val="center"/>
        <w:rPr>
          <w:color w:val="000000"/>
        </w:rPr>
      </w:pPr>
      <w:r w:rsidRPr="0059353A">
        <w:rPr>
          <w:color w:val="000000"/>
        </w:rPr>
        <w:t>Passivo Circulante + Passivo Não Circulante</w:t>
      </w:r>
    </w:p>
    <w:p w:rsidR="00A4229A" w:rsidRPr="0059353A" w:rsidRDefault="00A4229A" w:rsidP="00326AED">
      <w:pPr>
        <w:jc w:val="center"/>
        <w:rPr>
          <w:color w:val="000000"/>
        </w:rPr>
      </w:pPr>
      <w:r w:rsidRPr="0059353A">
        <w:rPr>
          <w:color w:val="000000"/>
        </w:rPr>
        <w:t>Ativo Circulante</w:t>
      </w:r>
    </w:p>
    <w:p w:rsidR="00A4229A" w:rsidRPr="0059353A" w:rsidRDefault="00A4229A" w:rsidP="00326AED">
      <w:pPr>
        <w:jc w:val="center"/>
        <w:rPr>
          <w:color w:val="000000"/>
        </w:rPr>
      </w:pPr>
      <w:r w:rsidRPr="0059353A">
        <w:rPr>
          <w:color w:val="000000"/>
        </w:rPr>
        <w:t>LC = -----------------------; e</w:t>
      </w:r>
    </w:p>
    <w:p w:rsidR="00A4229A" w:rsidRPr="0059353A" w:rsidRDefault="00A4229A" w:rsidP="00326AED">
      <w:pPr>
        <w:jc w:val="center"/>
        <w:rPr>
          <w:color w:val="000000"/>
        </w:rPr>
      </w:pPr>
      <w:r w:rsidRPr="0059353A">
        <w:rPr>
          <w:color w:val="000000"/>
        </w:rPr>
        <w:t>Passivo Circulante</w:t>
      </w:r>
    </w:p>
    <w:p w:rsidR="00756EE2" w:rsidRPr="007754C2" w:rsidRDefault="00756EE2" w:rsidP="00326AED">
      <w:pPr>
        <w:jc w:val="center"/>
        <w:rPr>
          <w:color w:val="000000"/>
          <w:sz w:val="20"/>
          <w:szCs w:val="20"/>
        </w:rPr>
      </w:pPr>
    </w:p>
    <w:p w:rsidR="007010DA" w:rsidRDefault="00581F8E" w:rsidP="00326AED">
      <w:pPr>
        <w:autoSpaceDE w:val="0"/>
        <w:autoSpaceDN w:val="0"/>
        <w:adjustRightInd w:val="0"/>
        <w:jc w:val="both"/>
      </w:pPr>
      <w:r>
        <w:rPr>
          <w:b/>
          <w:bCs/>
        </w:rPr>
        <w:t>9.11.5</w:t>
      </w:r>
      <w:r w:rsidR="00D6515C" w:rsidRPr="00D6515C">
        <w:rPr>
          <w:b/>
          <w:bCs/>
        </w:rPr>
        <w:t>.</w:t>
      </w:r>
      <w:r w:rsidR="00D6515C" w:rsidRPr="00D6515C">
        <w:rPr>
          <w:bCs/>
        </w:rPr>
        <w:t xml:space="preserve"> </w:t>
      </w:r>
      <w:r w:rsidR="00A4229A" w:rsidRPr="00D6515C">
        <w:rPr>
          <w:bCs/>
        </w:rPr>
        <w:t>As empresas, cadastradas ou não no SICAF, que apresentarem resultado inferior ou igual a 1(um) em qualquer dos índices de Liquidez Geral (LG), Solvência Geral (SG) e Liquidez Corrente (LC), deverão comprovar que</w:t>
      </w:r>
      <w:r w:rsidR="00D6515C" w:rsidRPr="00D6515C">
        <w:rPr>
          <w:bCs/>
        </w:rPr>
        <w:t xml:space="preserve"> possuem </w:t>
      </w:r>
      <w:r w:rsidR="00D6515C" w:rsidRPr="00D6515C">
        <w:t>capital mínimo ou patrimônio líquido equivalente a 10%</w:t>
      </w:r>
      <w:r w:rsidR="00D53B5F">
        <w:t xml:space="preserve"> </w:t>
      </w:r>
      <w:r w:rsidR="00D6515C" w:rsidRPr="00D6515C">
        <w:t>(dez por cento) do valor total estimado da contratação</w:t>
      </w:r>
      <w:r w:rsidR="00F75EA5">
        <w:t>,</w:t>
      </w:r>
      <w:r w:rsidR="00D6515C" w:rsidRPr="00D6515C">
        <w:t xml:space="preserve"> ou do item pertinente</w:t>
      </w:r>
      <w:r w:rsidR="00F75EA5">
        <w:t xml:space="preserve"> caso estejam concorrendo a apenas um dos itens do pregão</w:t>
      </w:r>
      <w:r w:rsidR="00D6515C" w:rsidRPr="00D6515C">
        <w:t>.</w:t>
      </w:r>
    </w:p>
    <w:p w:rsidR="007010DA" w:rsidRDefault="007010DA" w:rsidP="00326AED">
      <w:pPr>
        <w:autoSpaceDE w:val="0"/>
        <w:autoSpaceDN w:val="0"/>
        <w:adjustRightInd w:val="0"/>
        <w:jc w:val="both"/>
        <w:rPr>
          <w:bCs/>
        </w:rPr>
      </w:pPr>
    </w:p>
    <w:p w:rsidR="00A4229A" w:rsidRPr="00D6515C" w:rsidRDefault="00A4229A" w:rsidP="005F5668">
      <w:pPr>
        <w:numPr>
          <w:ilvl w:val="1"/>
          <w:numId w:val="34"/>
        </w:numPr>
        <w:ind w:left="0" w:right="-74" w:firstLine="0"/>
        <w:jc w:val="both"/>
        <w:rPr>
          <w:color w:val="000000"/>
        </w:rPr>
      </w:pPr>
      <w:r w:rsidRPr="00D6515C">
        <w:rPr>
          <w:color w:val="000000"/>
        </w:rPr>
        <w:lastRenderedPageBreak/>
        <w:t>Havendo necessidade de analisar minuciosamente os documentos exigidos, o Pregoeiro suspenderá a sessão, informando no “chat” a nova data e horário para a continuidade da mesma.</w:t>
      </w:r>
    </w:p>
    <w:p w:rsidR="00756EE2" w:rsidRPr="007754C2" w:rsidRDefault="00756EE2" w:rsidP="00326AED">
      <w:pPr>
        <w:ind w:right="-74"/>
        <w:jc w:val="both"/>
        <w:rPr>
          <w:color w:val="000000"/>
          <w:sz w:val="20"/>
          <w:szCs w:val="20"/>
        </w:rPr>
      </w:pPr>
    </w:p>
    <w:p w:rsidR="00A4229A" w:rsidRPr="00D6515C" w:rsidRDefault="00A4229A" w:rsidP="005F5668">
      <w:pPr>
        <w:numPr>
          <w:ilvl w:val="1"/>
          <w:numId w:val="34"/>
        </w:numPr>
        <w:ind w:left="0" w:right="-74" w:firstLine="0"/>
        <w:jc w:val="both"/>
        <w:rPr>
          <w:color w:val="000000"/>
          <w:lang w:eastAsia="en-US"/>
        </w:rPr>
      </w:pPr>
      <w:r w:rsidRPr="00D6515C">
        <w:rPr>
          <w:color w:val="000000"/>
          <w:lang w:eastAsia="en-US"/>
        </w:rPr>
        <w:t xml:space="preserve">No caso de inabilitação, haverá nova verificação, pelo sistema, da eventual ocorrência do empate ficto, previsto nos artigos </w:t>
      </w:r>
      <w:r w:rsidRPr="00D6515C">
        <w:rPr>
          <w:bCs/>
          <w:color w:val="000000"/>
          <w:lang w:eastAsia="en-US"/>
        </w:rPr>
        <w:t>44 e 45 da LC nº 123, de 2006, seguindo-se a disciplina antes estabelecida para aceitação da proposta subsequente.</w:t>
      </w:r>
    </w:p>
    <w:p w:rsidR="00756EE2" w:rsidRDefault="00756EE2" w:rsidP="00326AED">
      <w:pPr>
        <w:pStyle w:val="PargrafodaLista"/>
        <w:rPr>
          <w:color w:val="000000"/>
          <w:sz w:val="20"/>
          <w:szCs w:val="20"/>
          <w:lang w:eastAsia="en-US"/>
        </w:rPr>
      </w:pPr>
    </w:p>
    <w:p w:rsidR="00B02076" w:rsidRDefault="008544F3" w:rsidP="00326AED">
      <w:pPr>
        <w:pStyle w:val="Prembulo"/>
        <w:tabs>
          <w:tab w:val="left" w:pos="1418"/>
        </w:tabs>
        <w:spacing w:before="0"/>
        <w:ind w:firstLine="0"/>
        <w:rPr>
          <w:rFonts w:ascii="Times New Roman" w:hAnsi="Times New Roman"/>
        </w:rPr>
      </w:pPr>
      <w:r>
        <w:rPr>
          <w:rFonts w:ascii="Times New Roman" w:hAnsi="Times New Roman"/>
          <w:b/>
        </w:rPr>
        <w:t>9</w:t>
      </w:r>
      <w:r w:rsidR="00B02076" w:rsidRPr="0049597F">
        <w:rPr>
          <w:rFonts w:ascii="Times New Roman" w:hAnsi="Times New Roman"/>
          <w:b/>
        </w:rPr>
        <w:t>.</w:t>
      </w:r>
      <w:r w:rsidR="00F32993">
        <w:rPr>
          <w:rFonts w:ascii="Times New Roman" w:hAnsi="Times New Roman"/>
          <w:b/>
        </w:rPr>
        <w:t>1</w:t>
      </w:r>
      <w:r>
        <w:rPr>
          <w:rFonts w:ascii="Times New Roman" w:hAnsi="Times New Roman"/>
          <w:b/>
        </w:rPr>
        <w:t>5</w:t>
      </w:r>
      <w:r w:rsidR="0049597F" w:rsidRPr="0049597F">
        <w:rPr>
          <w:rFonts w:ascii="Times New Roman" w:hAnsi="Times New Roman"/>
          <w:b/>
        </w:rPr>
        <w:t>.</w:t>
      </w:r>
      <w:r w:rsidR="00B02076" w:rsidRPr="00F05CE9">
        <w:rPr>
          <w:rFonts w:ascii="Times New Roman" w:hAnsi="Times New Roman"/>
        </w:rPr>
        <w:t xml:space="preserve"> Para fins de habilitação, a verificação </w:t>
      </w:r>
      <w:r w:rsidR="00B02076">
        <w:rPr>
          <w:rFonts w:ascii="Times New Roman" w:hAnsi="Times New Roman"/>
        </w:rPr>
        <w:t>pel</w:t>
      </w:r>
      <w:r w:rsidR="00B02076" w:rsidRPr="00F05CE9">
        <w:rPr>
          <w:rFonts w:ascii="Times New Roman" w:hAnsi="Times New Roman"/>
        </w:rPr>
        <w:t>o Pregoeiro nos sítios oficiais de órgãos e entidades emissores de certidões constitui meio legal de prova.</w:t>
      </w:r>
    </w:p>
    <w:p w:rsidR="00F32993" w:rsidRDefault="00F32993" w:rsidP="00326AED">
      <w:pPr>
        <w:pStyle w:val="Prembulo"/>
        <w:tabs>
          <w:tab w:val="left" w:pos="1418"/>
        </w:tabs>
        <w:spacing w:before="0"/>
        <w:ind w:firstLine="0"/>
        <w:rPr>
          <w:rFonts w:ascii="Times New Roman" w:hAnsi="Times New Roman"/>
        </w:rPr>
      </w:pPr>
    </w:p>
    <w:p w:rsidR="00B02076" w:rsidRDefault="008544F3" w:rsidP="00897E86">
      <w:pPr>
        <w:autoSpaceDE w:val="0"/>
        <w:autoSpaceDN w:val="0"/>
        <w:adjustRightInd w:val="0"/>
        <w:jc w:val="both"/>
      </w:pPr>
      <w:r>
        <w:rPr>
          <w:b/>
        </w:rPr>
        <w:t>9</w:t>
      </w:r>
      <w:r w:rsidR="00F32993" w:rsidRPr="00F32993">
        <w:rPr>
          <w:b/>
        </w:rPr>
        <w:t>.1</w:t>
      </w:r>
      <w:r>
        <w:rPr>
          <w:b/>
        </w:rPr>
        <w:t>6</w:t>
      </w:r>
      <w:r w:rsidR="00897E86">
        <w:rPr>
          <w:b/>
        </w:rPr>
        <w:t xml:space="preserve">. </w:t>
      </w:r>
      <w:r w:rsidR="00B02076" w:rsidRPr="00F05CE9">
        <w:t>No julgamento da habilitação, o Pregoeiro poderá sanar erros ou falhas que não alterem a substância dos documentos e sua validade jurídica, mediante despacho fundamentado, registrado em ata e acessível a todos, atribuindo-lhes validade e eficácia para fins de classificação.</w:t>
      </w:r>
    </w:p>
    <w:p w:rsidR="000D798D" w:rsidRPr="00F05CE9" w:rsidRDefault="000D798D" w:rsidP="00326AED">
      <w:pPr>
        <w:pStyle w:val="Prembulo"/>
        <w:tabs>
          <w:tab w:val="left" w:pos="1418"/>
        </w:tabs>
        <w:spacing w:before="0"/>
        <w:ind w:firstLine="0"/>
        <w:rPr>
          <w:rFonts w:ascii="Times New Roman" w:hAnsi="Times New Roman"/>
          <w:b/>
          <w:bCs/>
        </w:rPr>
      </w:pPr>
    </w:p>
    <w:p w:rsidR="00B02076" w:rsidRDefault="0060685B" w:rsidP="00326AED">
      <w:pPr>
        <w:pStyle w:val="Prembulo"/>
        <w:tabs>
          <w:tab w:val="left" w:pos="1418"/>
        </w:tabs>
        <w:spacing w:before="0"/>
        <w:ind w:firstLine="0"/>
        <w:rPr>
          <w:rFonts w:ascii="Times New Roman" w:hAnsi="Times New Roman"/>
          <w:bCs/>
        </w:rPr>
      </w:pPr>
      <w:r>
        <w:rPr>
          <w:rFonts w:ascii="Times New Roman" w:hAnsi="Times New Roman"/>
          <w:b/>
        </w:rPr>
        <w:t>9</w:t>
      </w:r>
      <w:r w:rsidR="00B02076" w:rsidRPr="0049597F">
        <w:rPr>
          <w:rFonts w:ascii="Times New Roman" w:hAnsi="Times New Roman"/>
          <w:b/>
        </w:rPr>
        <w:t>.</w:t>
      </w:r>
      <w:r w:rsidR="00F32993">
        <w:rPr>
          <w:rFonts w:ascii="Times New Roman" w:hAnsi="Times New Roman"/>
          <w:b/>
        </w:rPr>
        <w:t>1</w:t>
      </w:r>
      <w:r>
        <w:rPr>
          <w:rFonts w:ascii="Times New Roman" w:hAnsi="Times New Roman"/>
          <w:b/>
        </w:rPr>
        <w:t>7</w:t>
      </w:r>
      <w:r w:rsidR="0049597F" w:rsidRPr="0049597F">
        <w:rPr>
          <w:rFonts w:ascii="Times New Roman" w:hAnsi="Times New Roman"/>
          <w:b/>
        </w:rPr>
        <w:t>.</w:t>
      </w:r>
      <w:r w:rsidR="00B02076" w:rsidRPr="00F05CE9">
        <w:rPr>
          <w:rFonts w:ascii="Times New Roman" w:hAnsi="Times New Roman"/>
        </w:rPr>
        <w:t xml:space="preserve"> A licitante que não apresentar a documentação exigida ou apresentá-la em desacordo com este Edital será inabilitada, sem prejuízo das penalidades previstas no </w:t>
      </w:r>
      <w:r w:rsidR="00B02076" w:rsidRPr="00F05CE9">
        <w:rPr>
          <w:rFonts w:ascii="Times New Roman" w:hAnsi="Times New Roman"/>
          <w:bCs/>
        </w:rPr>
        <w:t>artigo 28 do Decreto nº. 5450 de 31 de maio de 2005.</w:t>
      </w:r>
    </w:p>
    <w:p w:rsidR="000D798D" w:rsidRPr="00F05CE9" w:rsidRDefault="000D798D" w:rsidP="00326AED">
      <w:pPr>
        <w:pStyle w:val="Prembulo"/>
        <w:tabs>
          <w:tab w:val="left" w:pos="1418"/>
        </w:tabs>
        <w:spacing w:before="0"/>
        <w:ind w:firstLine="0"/>
        <w:rPr>
          <w:rFonts w:ascii="Times New Roman" w:hAnsi="Times New Roman"/>
          <w:b/>
          <w:bCs/>
        </w:rPr>
      </w:pPr>
    </w:p>
    <w:p w:rsidR="00B02076" w:rsidRDefault="0060685B" w:rsidP="00326AED">
      <w:pPr>
        <w:autoSpaceDE w:val="0"/>
        <w:autoSpaceDN w:val="0"/>
        <w:adjustRightInd w:val="0"/>
        <w:jc w:val="both"/>
      </w:pPr>
      <w:r>
        <w:rPr>
          <w:b/>
        </w:rPr>
        <w:t>9</w:t>
      </w:r>
      <w:r w:rsidR="00562FFD">
        <w:rPr>
          <w:b/>
        </w:rPr>
        <w:t>.</w:t>
      </w:r>
      <w:r>
        <w:rPr>
          <w:b/>
        </w:rPr>
        <w:t>18</w:t>
      </w:r>
      <w:r w:rsidR="0049597F" w:rsidRPr="0049597F">
        <w:rPr>
          <w:b/>
        </w:rPr>
        <w:t>.</w:t>
      </w:r>
      <w:r w:rsidR="00B02076" w:rsidRPr="00D2617B">
        <w:t xml:space="preserve"> Não serão aceitos “protocolos de entrega” ou “solicitação de documento” em substituição aos documentos requeridos no presente Edital e seus Anexos.</w:t>
      </w:r>
    </w:p>
    <w:p w:rsidR="00562FFD" w:rsidRDefault="00562FFD" w:rsidP="00326AED">
      <w:pPr>
        <w:autoSpaceDE w:val="0"/>
        <w:autoSpaceDN w:val="0"/>
        <w:adjustRightInd w:val="0"/>
        <w:jc w:val="both"/>
      </w:pPr>
    </w:p>
    <w:p w:rsidR="00F32993" w:rsidRPr="00F32993" w:rsidRDefault="0060685B" w:rsidP="00326AED">
      <w:pPr>
        <w:autoSpaceDE w:val="0"/>
        <w:autoSpaceDN w:val="0"/>
        <w:adjustRightInd w:val="0"/>
        <w:jc w:val="both"/>
      </w:pPr>
      <w:r>
        <w:rPr>
          <w:b/>
        </w:rPr>
        <w:t>9.19</w:t>
      </w:r>
      <w:r w:rsidR="00F32993" w:rsidRPr="00F32993">
        <w:rPr>
          <w:b/>
        </w:rPr>
        <w:t>.</w:t>
      </w:r>
      <w:r w:rsidR="00F32993">
        <w:t xml:space="preserve"> </w:t>
      </w:r>
      <w:r w:rsidR="00F32993" w:rsidRPr="00F32993">
        <w:t>Não serão aceitos documentos com indicação de CNPJ diferentes, salvo aqueles</w:t>
      </w:r>
      <w:r w:rsidR="00562FFD">
        <w:t xml:space="preserve"> </w:t>
      </w:r>
      <w:r w:rsidR="00F32993" w:rsidRPr="00F32993">
        <w:t>legalmente</w:t>
      </w:r>
      <w:r w:rsidR="00562FFD">
        <w:t xml:space="preserve"> </w:t>
      </w:r>
      <w:r w:rsidR="00F32993" w:rsidRPr="00F32993">
        <w:t>permitidos.</w:t>
      </w:r>
    </w:p>
    <w:p w:rsidR="000D798D" w:rsidRPr="00D2617B" w:rsidRDefault="000D798D" w:rsidP="00326AED">
      <w:pPr>
        <w:autoSpaceDE w:val="0"/>
        <w:autoSpaceDN w:val="0"/>
        <w:adjustRightInd w:val="0"/>
        <w:jc w:val="both"/>
      </w:pPr>
    </w:p>
    <w:p w:rsidR="00B02076" w:rsidRDefault="0060685B" w:rsidP="00326AED">
      <w:pPr>
        <w:pStyle w:val="Prembulo"/>
        <w:tabs>
          <w:tab w:val="left" w:pos="1418"/>
        </w:tabs>
        <w:spacing w:before="0"/>
        <w:ind w:firstLine="0"/>
        <w:rPr>
          <w:rFonts w:ascii="Times New Roman" w:hAnsi="Times New Roman"/>
        </w:rPr>
      </w:pPr>
      <w:r>
        <w:rPr>
          <w:rFonts w:ascii="Times New Roman" w:hAnsi="Times New Roman"/>
          <w:b/>
        </w:rPr>
        <w:t>9.20</w:t>
      </w:r>
      <w:r w:rsidR="0049597F" w:rsidRPr="0049597F">
        <w:rPr>
          <w:rFonts w:ascii="Times New Roman" w:hAnsi="Times New Roman"/>
          <w:b/>
        </w:rPr>
        <w:t>.</w:t>
      </w:r>
      <w:r w:rsidR="00B02076" w:rsidRPr="00F05CE9">
        <w:rPr>
          <w:rFonts w:ascii="Times New Roman" w:hAnsi="Times New Roman"/>
        </w:rPr>
        <w:t xml:space="preserve"> Em caso de inabilitação, o Pregoeiro examinará a proposta </w:t>
      </w:r>
      <w:proofErr w:type="spellStart"/>
      <w:r w:rsidR="00B02076" w:rsidRPr="00F05CE9">
        <w:rPr>
          <w:rFonts w:ascii="Times New Roman" w:hAnsi="Times New Roman"/>
        </w:rPr>
        <w:t>subseqüente</w:t>
      </w:r>
      <w:proofErr w:type="spellEnd"/>
      <w:r w:rsidR="00B02076">
        <w:rPr>
          <w:rFonts w:ascii="Times New Roman" w:hAnsi="Times New Roman"/>
        </w:rPr>
        <w:t xml:space="preserve"> e</w:t>
      </w:r>
      <w:r w:rsidR="00B02076" w:rsidRPr="00F05CE9">
        <w:rPr>
          <w:rFonts w:ascii="Times New Roman" w:hAnsi="Times New Roman"/>
        </w:rPr>
        <w:t>, assim sucessivamente, na ordem de classificação, até a apuração de uma proposta que atenda ao Edital.</w:t>
      </w:r>
    </w:p>
    <w:p w:rsidR="00A4229A" w:rsidRPr="00F05CE9" w:rsidRDefault="00A4229A" w:rsidP="00326AED">
      <w:pPr>
        <w:pStyle w:val="Prembulo"/>
        <w:tabs>
          <w:tab w:val="left" w:pos="1418"/>
        </w:tabs>
        <w:spacing w:before="0"/>
        <w:ind w:firstLine="0"/>
        <w:rPr>
          <w:rFonts w:ascii="Times New Roman" w:hAnsi="Times New Roman"/>
        </w:rPr>
      </w:pPr>
    </w:p>
    <w:p w:rsidR="00B02076" w:rsidRDefault="0060685B" w:rsidP="00326AED">
      <w:pPr>
        <w:pStyle w:val="Prembulo"/>
        <w:tabs>
          <w:tab w:val="left" w:pos="1418"/>
        </w:tabs>
        <w:spacing w:before="0"/>
        <w:ind w:firstLine="0"/>
        <w:rPr>
          <w:rFonts w:ascii="Times New Roman" w:hAnsi="Times New Roman"/>
        </w:rPr>
      </w:pPr>
      <w:r>
        <w:rPr>
          <w:rFonts w:ascii="Times New Roman" w:hAnsi="Times New Roman"/>
          <w:b/>
        </w:rPr>
        <w:t>9.21</w:t>
      </w:r>
      <w:r w:rsidR="0049597F" w:rsidRPr="00A4229A">
        <w:rPr>
          <w:rFonts w:ascii="Times New Roman" w:hAnsi="Times New Roman"/>
          <w:b/>
        </w:rPr>
        <w:t>.</w:t>
      </w:r>
      <w:r w:rsidR="00B02076" w:rsidRPr="00F05CE9">
        <w:rPr>
          <w:rFonts w:ascii="Times New Roman" w:hAnsi="Times New Roman"/>
        </w:rPr>
        <w:t xml:space="preserve"> Será declarada vencedora do certame a licitante que apresentar o menor preço e que cumpra todos os requisitos de habilitação.</w:t>
      </w:r>
    </w:p>
    <w:p w:rsidR="00756EE2" w:rsidRDefault="00756EE2" w:rsidP="00326AED">
      <w:pPr>
        <w:pStyle w:val="Prembulo"/>
        <w:tabs>
          <w:tab w:val="left" w:pos="1418"/>
        </w:tabs>
        <w:spacing w:before="0"/>
        <w:ind w:firstLine="0"/>
        <w:rPr>
          <w:rFonts w:ascii="Times New Roman" w:hAnsi="Times New Roman"/>
        </w:rPr>
      </w:pPr>
    </w:p>
    <w:p w:rsidR="00A12E3A" w:rsidRDefault="0060685B" w:rsidP="00412E37">
      <w:pPr>
        <w:widowControl w:val="0"/>
        <w:tabs>
          <w:tab w:val="left" w:pos="1418"/>
        </w:tabs>
        <w:ind w:right="-74"/>
        <w:jc w:val="both"/>
        <w:rPr>
          <w:b/>
          <w:bCs/>
        </w:rPr>
      </w:pPr>
      <w:r>
        <w:rPr>
          <w:b/>
          <w:color w:val="000000"/>
          <w:lang w:eastAsia="en-US"/>
        </w:rPr>
        <w:t>9</w:t>
      </w:r>
      <w:r w:rsidR="00FF135E" w:rsidRPr="00FF135E">
        <w:rPr>
          <w:b/>
          <w:color w:val="000000"/>
          <w:lang w:eastAsia="en-US"/>
        </w:rPr>
        <w:t>.</w:t>
      </w:r>
      <w:r>
        <w:rPr>
          <w:b/>
          <w:color w:val="000000"/>
          <w:lang w:eastAsia="en-US"/>
        </w:rPr>
        <w:t>22</w:t>
      </w:r>
      <w:r w:rsidR="00756EE2" w:rsidRPr="00FF135E">
        <w:rPr>
          <w:b/>
          <w:color w:val="000000"/>
          <w:lang w:eastAsia="en-US"/>
        </w:rPr>
        <w:t>.</w:t>
      </w:r>
      <w:r w:rsidR="00756EE2" w:rsidRPr="00FF135E">
        <w:rPr>
          <w:color w:val="000000"/>
          <w:lang w:eastAsia="en-US"/>
        </w:rPr>
        <w:t xml:space="preserve"> Da sessão pública do Pregão divulgar-se-á Ata no sistema eletrônico.</w:t>
      </w:r>
    </w:p>
    <w:p w:rsidR="00A12E3A" w:rsidRDefault="00A12E3A" w:rsidP="00326AED">
      <w:pPr>
        <w:pStyle w:val="Prembulo"/>
        <w:tabs>
          <w:tab w:val="left" w:pos="567"/>
        </w:tabs>
        <w:spacing w:before="0"/>
        <w:ind w:firstLine="0"/>
        <w:jc w:val="center"/>
        <w:rPr>
          <w:rFonts w:ascii="Times New Roman" w:hAnsi="Times New Roman"/>
        </w:rPr>
      </w:pPr>
    </w:p>
    <w:p w:rsidR="00B02076" w:rsidRPr="008828DF" w:rsidRDefault="00B02076" w:rsidP="005F5668">
      <w:pPr>
        <w:pStyle w:val="Item"/>
        <w:numPr>
          <w:ilvl w:val="0"/>
          <w:numId w:val="34"/>
        </w:numPr>
        <w:spacing w:before="0"/>
        <w:rPr>
          <w:rFonts w:ascii="Times New Roman" w:hAnsi="Times New Roman"/>
        </w:rPr>
      </w:pPr>
      <w:r w:rsidRPr="008828DF">
        <w:rPr>
          <w:rFonts w:ascii="Times New Roman" w:hAnsi="Times New Roman"/>
        </w:rPr>
        <w:t>DOS RECURSOS</w:t>
      </w:r>
    </w:p>
    <w:p w:rsidR="00E44798" w:rsidRDefault="00E44798" w:rsidP="00326AED">
      <w:pPr>
        <w:pStyle w:val="Item"/>
        <w:spacing w:before="0"/>
        <w:ind w:left="360"/>
        <w:rPr>
          <w:rFonts w:ascii="Times New Roman" w:hAnsi="Times New Roman"/>
        </w:rPr>
      </w:pPr>
    </w:p>
    <w:p w:rsidR="00E44798" w:rsidRDefault="00B02076" w:rsidP="00326AED">
      <w:pPr>
        <w:pStyle w:val="Prembulo"/>
        <w:tabs>
          <w:tab w:val="left" w:pos="0"/>
        </w:tabs>
        <w:spacing w:before="0"/>
        <w:ind w:firstLine="0"/>
        <w:rPr>
          <w:rFonts w:ascii="Times New Roman" w:hAnsi="Times New Roman"/>
        </w:rPr>
      </w:pPr>
      <w:r w:rsidRPr="0049597F">
        <w:rPr>
          <w:rFonts w:ascii="Times New Roman" w:hAnsi="Times New Roman"/>
          <w:b/>
        </w:rPr>
        <w:t>10.1</w:t>
      </w:r>
      <w:r w:rsidR="0049597F" w:rsidRPr="0049597F">
        <w:rPr>
          <w:rFonts w:ascii="Times New Roman" w:hAnsi="Times New Roman"/>
          <w:b/>
        </w:rPr>
        <w:t>.</w:t>
      </w:r>
      <w:r w:rsidRPr="00FC58C9">
        <w:rPr>
          <w:rFonts w:ascii="Times New Roman" w:hAnsi="Times New Roman"/>
        </w:rPr>
        <w:t xml:space="preserve"> </w:t>
      </w:r>
      <w:r w:rsidR="00E44798" w:rsidRPr="00E44798">
        <w:rPr>
          <w:rFonts w:ascii="Times New Roman" w:hAnsi="Times New Roman"/>
        </w:rPr>
        <w:t>Declarado o vencedor</w:t>
      </w:r>
      <w:r w:rsidR="00E44798">
        <w:rPr>
          <w:rFonts w:ascii="Times New Roman" w:hAnsi="Times New Roman"/>
        </w:rPr>
        <w:t xml:space="preserve"> e</w:t>
      </w:r>
      <w:r w:rsidR="00E44798" w:rsidRPr="00E44798">
        <w:rPr>
          <w:rFonts w:ascii="Times New Roman" w:hAnsi="Times New Roman"/>
        </w:rPr>
        <w:t xml:space="preserve">, </w:t>
      </w:r>
      <w:r w:rsidR="00E44798">
        <w:rPr>
          <w:rFonts w:ascii="Times New Roman" w:hAnsi="Times New Roman"/>
        </w:rPr>
        <w:t xml:space="preserve">depois de decorrida a fase de regularização fiscal de microempresa, empresa de pequeno porte ou sociedade cooperativa, </w:t>
      </w:r>
      <w:r w:rsidR="00E44798" w:rsidRPr="00E44798">
        <w:rPr>
          <w:rFonts w:ascii="Times New Roman" w:hAnsi="Times New Roman"/>
        </w:rPr>
        <w:t>qualquer licitante poderá - durante a sessão pública, dentro de</w:t>
      </w:r>
      <w:r w:rsidR="00E44798">
        <w:rPr>
          <w:rFonts w:ascii="Times New Roman" w:hAnsi="Times New Roman"/>
        </w:rPr>
        <w:t xml:space="preserve"> </w:t>
      </w:r>
      <w:r w:rsidR="00E44798" w:rsidRPr="00E44798">
        <w:rPr>
          <w:rFonts w:ascii="Times New Roman" w:hAnsi="Times New Roman"/>
        </w:rPr>
        <w:t>um prazo de trinta minutos, de forma imediata e motivada, em campo próprio e no momento</w:t>
      </w:r>
      <w:r w:rsidR="00E44798">
        <w:rPr>
          <w:rFonts w:ascii="Times New Roman" w:hAnsi="Times New Roman"/>
        </w:rPr>
        <w:t xml:space="preserve"> </w:t>
      </w:r>
      <w:r w:rsidR="00E44798" w:rsidRPr="00E44798">
        <w:rPr>
          <w:rFonts w:ascii="Times New Roman" w:hAnsi="Times New Roman"/>
        </w:rPr>
        <w:t>em que este for disponibilizado pelo sistema - manifestar sua intenção de recorrer. (Art. 26 do</w:t>
      </w:r>
      <w:r w:rsidR="00E44798">
        <w:rPr>
          <w:rFonts w:ascii="Times New Roman" w:hAnsi="Times New Roman"/>
        </w:rPr>
        <w:t xml:space="preserve"> </w:t>
      </w:r>
      <w:r w:rsidR="00E44798" w:rsidRPr="00E44798">
        <w:rPr>
          <w:rFonts w:ascii="Times New Roman" w:hAnsi="Times New Roman"/>
        </w:rPr>
        <w:t>Decreto nº 5.450, de 31 de maio de 2005).</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lastRenderedPageBreak/>
        <w:t>10.2.</w:t>
      </w:r>
      <w:r w:rsidRPr="00E44798">
        <w:rPr>
          <w:rFonts w:ascii="Times New Roman" w:hAnsi="Times New Roman"/>
        </w:rPr>
        <w:t xml:space="preserve"> Havendo quem se manifeste, caberá ao Pregoeiro verificar a tempestividade e a</w:t>
      </w:r>
      <w:r>
        <w:rPr>
          <w:rFonts w:ascii="Times New Roman" w:hAnsi="Times New Roman"/>
        </w:rPr>
        <w:t xml:space="preserve"> </w:t>
      </w:r>
      <w:r w:rsidRPr="00E44798">
        <w:rPr>
          <w:rFonts w:ascii="Times New Roman" w:hAnsi="Times New Roman"/>
        </w:rPr>
        <w:t>existência de motivação da intenção de recorrer, para decidir se recebe ou não o recurso,</w:t>
      </w:r>
      <w:r>
        <w:rPr>
          <w:rFonts w:ascii="Times New Roman" w:hAnsi="Times New Roman"/>
        </w:rPr>
        <w:t xml:space="preserve"> </w:t>
      </w:r>
      <w:r w:rsidRPr="00E44798">
        <w:rPr>
          <w:rFonts w:ascii="Times New Roman" w:hAnsi="Times New Roman"/>
        </w:rPr>
        <w:t>fundamentadamente.</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10.2.1.</w:t>
      </w:r>
      <w:r w:rsidRPr="00E44798">
        <w:rPr>
          <w:rFonts w:ascii="Times New Roman" w:hAnsi="Times New Roman"/>
        </w:rPr>
        <w:t xml:space="preserve"> Nesse momento o Pregoeiro não adentrará no mérito recursal, mas apenas</w:t>
      </w:r>
      <w:r>
        <w:rPr>
          <w:rFonts w:ascii="Times New Roman" w:hAnsi="Times New Roman"/>
        </w:rPr>
        <w:t xml:space="preserve"> </w:t>
      </w:r>
      <w:r w:rsidRPr="00E44798">
        <w:rPr>
          <w:rFonts w:ascii="Times New Roman" w:hAnsi="Times New Roman"/>
        </w:rPr>
        <w:t>verificará se presentes ou não as condições de recebimento do recurso.</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10.3.</w:t>
      </w:r>
      <w:r w:rsidRPr="00E44798">
        <w:rPr>
          <w:rFonts w:ascii="Times New Roman" w:hAnsi="Times New Roman"/>
        </w:rPr>
        <w:t xml:space="preserve"> Se admitida pelo Pregoeiro a intenção de recurso, será concedido então ao recorrente o</w:t>
      </w:r>
      <w:r>
        <w:rPr>
          <w:rFonts w:ascii="Times New Roman" w:hAnsi="Times New Roman"/>
        </w:rPr>
        <w:t xml:space="preserve"> </w:t>
      </w:r>
      <w:r w:rsidRPr="00E44798">
        <w:rPr>
          <w:rFonts w:ascii="Times New Roman" w:hAnsi="Times New Roman"/>
        </w:rPr>
        <w:t>prazo de 03 (três) dias úteis para apresentar as razões do recurso, ficando os demais licitantes,</w:t>
      </w:r>
      <w:r>
        <w:rPr>
          <w:rFonts w:ascii="Times New Roman" w:hAnsi="Times New Roman"/>
        </w:rPr>
        <w:t xml:space="preserve"> </w:t>
      </w:r>
      <w:r w:rsidRPr="00E44798">
        <w:rPr>
          <w:rFonts w:ascii="Times New Roman" w:hAnsi="Times New Roman"/>
        </w:rPr>
        <w:t xml:space="preserve">desde logo, intimados para, querendo, apresentarem </w:t>
      </w:r>
      <w:proofErr w:type="spellStart"/>
      <w:r w:rsidRPr="00E44798">
        <w:rPr>
          <w:rFonts w:ascii="Times New Roman" w:hAnsi="Times New Roman"/>
        </w:rPr>
        <w:t>contra-razões</w:t>
      </w:r>
      <w:proofErr w:type="spellEnd"/>
      <w:r w:rsidRPr="00E44798">
        <w:rPr>
          <w:rFonts w:ascii="Times New Roman" w:hAnsi="Times New Roman"/>
        </w:rPr>
        <w:t xml:space="preserve"> em igual prazo, que</w:t>
      </w:r>
      <w:r>
        <w:rPr>
          <w:rFonts w:ascii="Times New Roman" w:hAnsi="Times New Roman"/>
        </w:rPr>
        <w:t xml:space="preserve"> </w:t>
      </w:r>
      <w:r w:rsidRPr="00E44798">
        <w:rPr>
          <w:rFonts w:ascii="Times New Roman" w:hAnsi="Times New Roman"/>
        </w:rPr>
        <w:t>começará a contar do término do prazo do recorrente, sendo-lhes assegurada vista imediata</w:t>
      </w:r>
      <w:r>
        <w:rPr>
          <w:rFonts w:ascii="Times New Roman" w:hAnsi="Times New Roman"/>
        </w:rPr>
        <w:t xml:space="preserve"> </w:t>
      </w:r>
      <w:r w:rsidRPr="00E44798">
        <w:rPr>
          <w:rFonts w:ascii="Times New Roman" w:hAnsi="Times New Roman"/>
        </w:rPr>
        <w:t>dos elementos indispensáveis à defesa dos seus interesses de acordo com a legislação vigente.</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10.4.</w:t>
      </w:r>
      <w:r>
        <w:rPr>
          <w:rFonts w:ascii="Times New Roman" w:hAnsi="Times New Roman"/>
        </w:rPr>
        <w:t xml:space="preserve"> </w:t>
      </w:r>
      <w:r w:rsidRPr="00E44798">
        <w:rPr>
          <w:rFonts w:ascii="Times New Roman" w:hAnsi="Times New Roman"/>
        </w:rPr>
        <w:t xml:space="preserve"> A falta de manifestação tempestiva e motivada do licitante importará na decadência do</w:t>
      </w:r>
      <w:r>
        <w:rPr>
          <w:rFonts w:ascii="Times New Roman" w:hAnsi="Times New Roman"/>
        </w:rPr>
        <w:t xml:space="preserve"> </w:t>
      </w:r>
      <w:r w:rsidRPr="00E44798">
        <w:rPr>
          <w:rFonts w:ascii="Times New Roman" w:hAnsi="Times New Roman"/>
        </w:rPr>
        <w:t>direito de recurso, e adjudicação, pelo Pregoeiro, do objeto ao vencedor.</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10.5.</w:t>
      </w:r>
      <w:r w:rsidRPr="00E44798">
        <w:rPr>
          <w:rFonts w:ascii="Times New Roman" w:hAnsi="Times New Roman"/>
        </w:rPr>
        <w:t xml:space="preserve"> O recurso contra decisão do Pregoeiro não terá efeito suspensivo; se acolhido, este</w:t>
      </w:r>
      <w:r>
        <w:rPr>
          <w:rFonts w:ascii="Times New Roman" w:hAnsi="Times New Roman"/>
        </w:rPr>
        <w:t xml:space="preserve"> </w:t>
      </w:r>
      <w:r w:rsidRPr="00E44798">
        <w:rPr>
          <w:rFonts w:ascii="Times New Roman" w:hAnsi="Times New Roman"/>
        </w:rPr>
        <w:t>fato importará a invalidação apenas dos atos insuscetíveis de aproveitamento.</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10.6.</w:t>
      </w:r>
      <w:r w:rsidRPr="00E44798">
        <w:rPr>
          <w:rFonts w:ascii="Times New Roman" w:hAnsi="Times New Roman"/>
        </w:rPr>
        <w:t xml:space="preserve"> Não serão considerados os recursos interpostos em desacordo com o disposto no</w:t>
      </w:r>
      <w:r>
        <w:rPr>
          <w:rFonts w:ascii="Times New Roman" w:hAnsi="Times New Roman"/>
        </w:rPr>
        <w:t xml:space="preserve"> </w:t>
      </w:r>
      <w:r w:rsidR="00FE6980">
        <w:rPr>
          <w:rFonts w:ascii="Times New Roman" w:hAnsi="Times New Roman"/>
        </w:rPr>
        <w:t>aludido a</w:t>
      </w:r>
      <w:r w:rsidRPr="00E44798">
        <w:rPr>
          <w:rFonts w:ascii="Times New Roman" w:hAnsi="Times New Roman"/>
        </w:rPr>
        <w:t>rt. 26 do Decreto 5.450/05, e com o item 12 deste Edital.</w:t>
      </w:r>
      <w:r>
        <w:rPr>
          <w:rFonts w:ascii="Times New Roman" w:hAnsi="Times New Roman"/>
        </w:rPr>
        <w:t xml:space="preserve"> </w:t>
      </w:r>
    </w:p>
    <w:p w:rsidR="00E44798" w:rsidRDefault="00E44798" w:rsidP="00326AED">
      <w:pPr>
        <w:pStyle w:val="Prembulo"/>
        <w:tabs>
          <w:tab w:val="left" w:pos="0"/>
        </w:tabs>
        <w:spacing w:before="0"/>
        <w:ind w:firstLine="0"/>
        <w:rPr>
          <w:rFonts w:ascii="Times New Roman" w:hAnsi="Times New Roman"/>
        </w:rPr>
      </w:pPr>
    </w:p>
    <w:p w:rsidR="00B02076"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10.7.</w:t>
      </w:r>
      <w:r w:rsidRPr="00E44798">
        <w:rPr>
          <w:rFonts w:ascii="Times New Roman" w:hAnsi="Times New Roman"/>
        </w:rPr>
        <w:t xml:space="preserve"> Os autos do processo permanecerão com vista franqueada aos interessados na sala 110</w:t>
      </w:r>
      <w:r>
        <w:rPr>
          <w:rFonts w:ascii="Times New Roman" w:hAnsi="Times New Roman"/>
        </w:rPr>
        <w:t xml:space="preserve"> </w:t>
      </w:r>
      <w:r w:rsidRPr="00E44798">
        <w:rPr>
          <w:rFonts w:ascii="Times New Roman" w:hAnsi="Times New Roman"/>
        </w:rPr>
        <w:t>– SECOM/DICON/COAD, no edifício sede do Departamento de Polícia Federal localizado</w:t>
      </w:r>
      <w:r>
        <w:rPr>
          <w:rFonts w:ascii="Times New Roman" w:hAnsi="Times New Roman"/>
        </w:rPr>
        <w:t xml:space="preserve"> </w:t>
      </w:r>
      <w:r w:rsidRPr="00E44798">
        <w:rPr>
          <w:rFonts w:ascii="Times New Roman" w:hAnsi="Times New Roman"/>
        </w:rPr>
        <w:t>no endereço descrito no item 10.4 deste edital.</w:t>
      </w:r>
    </w:p>
    <w:p w:rsidR="00E44798" w:rsidRDefault="00E44798" w:rsidP="00326AED">
      <w:pPr>
        <w:pStyle w:val="Prembulo"/>
        <w:tabs>
          <w:tab w:val="left" w:pos="0"/>
        </w:tabs>
        <w:spacing w:before="0"/>
        <w:ind w:firstLine="0"/>
        <w:rPr>
          <w:rFonts w:ascii="Times New Roman" w:hAnsi="Times New Roman"/>
        </w:rPr>
      </w:pPr>
    </w:p>
    <w:p w:rsidR="00B02076" w:rsidRDefault="00B02076" w:rsidP="005F5668">
      <w:pPr>
        <w:pStyle w:val="Item"/>
        <w:numPr>
          <w:ilvl w:val="0"/>
          <w:numId w:val="34"/>
        </w:numPr>
        <w:spacing w:before="0"/>
        <w:rPr>
          <w:rFonts w:ascii="Times New Roman" w:hAnsi="Times New Roman"/>
        </w:rPr>
      </w:pPr>
      <w:r>
        <w:rPr>
          <w:rFonts w:ascii="Times New Roman" w:hAnsi="Times New Roman"/>
        </w:rPr>
        <w:t>DA ADJUDICAÇÃO E DA HOMOLOGAÇÃO</w:t>
      </w:r>
    </w:p>
    <w:p w:rsidR="006F2C5C" w:rsidRDefault="006F2C5C" w:rsidP="00326AED">
      <w:pPr>
        <w:pStyle w:val="Item"/>
        <w:spacing w:before="0"/>
        <w:ind w:left="360"/>
        <w:rPr>
          <w:rFonts w:ascii="Times New Roman" w:hAnsi="Times New Roman"/>
        </w:rPr>
      </w:pPr>
    </w:p>
    <w:p w:rsidR="006F2C5C" w:rsidRDefault="00B02076" w:rsidP="00326AED">
      <w:pPr>
        <w:pStyle w:val="Prembulo"/>
        <w:tabs>
          <w:tab w:val="left" w:pos="567"/>
        </w:tabs>
        <w:spacing w:before="0"/>
        <w:ind w:firstLine="0"/>
        <w:rPr>
          <w:rFonts w:ascii="Times New Roman" w:hAnsi="Times New Roman"/>
        </w:rPr>
      </w:pPr>
      <w:r w:rsidRPr="0049597F">
        <w:rPr>
          <w:rFonts w:ascii="Times New Roman" w:hAnsi="Times New Roman"/>
          <w:b/>
        </w:rPr>
        <w:t>11.1</w:t>
      </w:r>
      <w:r w:rsidR="0049597F" w:rsidRPr="0049597F">
        <w:rPr>
          <w:rFonts w:ascii="Times New Roman" w:hAnsi="Times New Roman"/>
          <w:b/>
        </w:rPr>
        <w:t>.</w:t>
      </w:r>
      <w:r w:rsidRPr="00FC58C9">
        <w:rPr>
          <w:rFonts w:ascii="Times New Roman" w:hAnsi="Times New Roman"/>
        </w:rPr>
        <w:t xml:space="preserve"> </w:t>
      </w:r>
      <w:r w:rsidR="006F2C5C" w:rsidRPr="006F2C5C">
        <w:rPr>
          <w:rFonts w:ascii="Times New Roman" w:hAnsi="Times New Roman"/>
        </w:rPr>
        <w:t>A adjudicação do objeto do presente certame será realizada pelo Pregoeiro, sempre que</w:t>
      </w:r>
      <w:r w:rsidR="006F2C5C">
        <w:rPr>
          <w:rFonts w:ascii="Times New Roman" w:hAnsi="Times New Roman"/>
        </w:rPr>
        <w:t xml:space="preserve"> </w:t>
      </w:r>
      <w:r w:rsidR="006F2C5C" w:rsidRPr="006F2C5C">
        <w:rPr>
          <w:rFonts w:ascii="Times New Roman" w:hAnsi="Times New Roman"/>
        </w:rPr>
        <w:t>não houver recurso.</w:t>
      </w:r>
    </w:p>
    <w:p w:rsidR="006F2C5C" w:rsidRDefault="006F2C5C" w:rsidP="00326AED">
      <w:pPr>
        <w:pStyle w:val="Prembulo"/>
        <w:tabs>
          <w:tab w:val="left" w:pos="567"/>
        </w:tabs>
        <w:spacing w:before="0"/>
        <w:ind w:firstLine="0"/>
        <w:rPr>
          <w:rFonts w:ascii="Times New Roman" w:hAnsi="Times New Roman"/>
        </w:rPr>
      </w:pPr>
    </w:p>
    <w:p w:rsidR="006F2C5C" w:rsidRDefault="006F2C5C" w:rsidP="00326AED">
      <w:pPr>
        <w:pStyle w:val="Prembulo"/>
        <w:tabs>
          <w:tab w:val="left" w:pos="567"/>
        </w:tabs>
        <w:spacing w:before="0"/>
        <w:ind w:firstLine="0"/>
        <w:rPr>
          <w:rFonts w:ascii="Times New Roman" w:hAnsi="Times New Roman"/>
        </w:rPr>
      </w:pPr>
      <w:r w:rsidRPr="006F2C5C">
        <w:rPr>
          <w:rFonts w:ascii="Times New Roman" w:hAnsi="Times New Roman"/>
          <w:b/>
        </w:rPr>
        <w:t>11.2.</w:t>
      </w:r>
      <w:r>
        <w:rPr>
          <w:rFonts w:ascii="Times New Roman" w:hAnsi="Times New Roman"/>
        </w:rPr>
        <w:t xml:space="preserve"> </w:t>
      </w:r>
      <w:r w:rsidRPr="006F2C5C">
        <w:rPr>
          <w:rFonts w:ascii="Times New Roman" w:hAnsi="Times New Roman"/>
        </w:rPr>
        <w:t>A homologação da licitação é de responsabilidade do Senhor Ordenador de Despesas e</w:t>
      </w:r>
      <w:r>
        <w:rPr>
          <w:rFonts w:ascii="Times New Roman" w:hAnsi="Times New Roman"/>
        </w:rPr>
        <w:t xml:space="preserve"> </w:t>
      </w:r>
      <w:r w:rsidRPr="006F2C5C">
        <w:rPr>
          <w:rFonts w:ascii="Times New Roman" w:hAnsi="Times New Roman"/>
        </w:rPr>
        <w:t>só poderá ser realizada após a adjudicação do objeto ao proponente vencedor pelo Pregoeiro</w:t>
      </w:r>
      <w:r>
        <w:rPr>
          <w:rFonts w:ascii="Times New Roman" w:hAnsi="Times New Roman"/>
        </w:rPr>
        <w:t xml:space="preserve"> </w:t>
      </w:r>
      <w:r w:rsidRPr="006F2C5C">
        <w:rPr>
          <w:rFonts w:ascii="Times New Roman" w:hAnsi="Times New Roman"/>
        </w:rPr>
        <w:t>ou, quando houver recurso, pelo próprio Ordenador de Despesas.</w:t>
      </w:r>
    </w:p>
    <w:p w:rsidR="006F2C5C" w:rsidRDefault="006F2C5C" w:rsidP="00326AED">
      <w:pPr>
        <w:pStyle w:val="Prembulo"/>
        <w:tabs>
          <w:tab w:val="left" w:pos="567"/>
        </w:tabs>
        <w:spacing w:before="0"/>
        <w:ind w:firstLine="0"/>
        <w:rPr>
          <w:rFonts w:ascii="Times New Roman" w:hAnsi="Times New Roman"/>
        </w:rPr>
      </w:pPr>
    </w:p>
    <w:p w:rsidR="006F2C5C" w:rsidRDefault="006F2C5C" w:rsidP="00326AED">
      <w:pPr>
        <w:pStyle w:val="Prembulo"/>
        <w:tabs>
          <w:tab w:val="left" w:pos="567"/>
        </w:tabs>
        <w:spacing w:before="0"/>
        <w:ind w:firstLine="0"/>
        <w:rPr>
          <w:rFonts w:ascii="Times New Roman" w:hAnsi="Times New Roman"/>
        </w:rPr>
      </w:pPr>
      <w:r w:rsidRPr="006F2C5C">
        <w:rPr>
          <w:rFonts w:ascii="Times New Roman" w:hAnsi="Times New Roman"/>
          <w:b/>
        </w:rPr>
        <w:t>11.3.</w:t>
      </w:r>
      <w:r w:rsidRPr="006F2C5C">
        <w:rPr>
          <w:rFonts w:ascii="Times New Roman" w:hAnsi="Times New Roman"/>
        </w:rPr>
        <w:t xml:space="preserve"> O Pregoeiro e a autoridade competente poderão encaminhar a documentação da</w:t>
      </w:r>
      <w:r>
        <w:rPr>
          <w:rFonts w:ascii="Times New Roman" w:hAnsi="Times New Roman"/>
        </w:rPr>
        <w:t xml:space="preserve"> </w:t>
      </w:r>
      <w:r w:rsidRPr="006F2C5C">
        <w:rPr>
          <w:rFonts w:ascii="Times New Roman" w:hAnsi="Times New Roman"/>
        </w:rPr>
        <w:t>licitante à área demandante com vistas à verificação da sua aceitabilidade, antes da</w:t>
      </w:r>
      <w:r>
        <w:rPr>
          <w:rFonts w:ascii="Times New Roman" w:hAnsi="Times New Roman"/>
        </w:rPr>
        <w:t xml:space="preserve"> adjudicação ou </w:t>
      </w:r>
      <w:r w:rsidRPr="006F2C5C">
        <w:rPr>
          <w:rFonts w:ascii="Times New Roman" w:hAnsi="Times New Roman"/>
        </w:rPr>
        <w:t>homologação do certame, podendo a Administração realizar quaisquer diligências, em acordo</w:t>
      </w:r>
      <w:r>
        <w:rPr>
          <w:rFonts w:ascii="Times New Roman" w:hAnsi="Times New Roman"/>
        </w:rPr>
        <w:t xml:space="preserve"> </w:t>
      </w:r>
      <w:r w:rsidRPr="006F2C5C">
        <w:rPr>
          <w:rFonts w:ascii="Times New Roman" w:hAnsi="Times New Roman"/>
        </w:rPr>
        <w:t>com a legislação vigente, que porventura sejam julgadas úteis para a tomada da decisão pela</w:t>
      </w:r>
      <w:r>
        <w:rPr>
          <w:rFonts w:ascii="Times New Roman" w:hAnsi="Times New Roman"/>
        </w:rPr>
        <w:t xml:space="preserve"> adjudicação/</w:t>
      </w:r>
      <w:r w:rsidRPr="006F2C5C">
        <w:rPr>
          <w:rFonts w:ascii="Times New Roman" w:hAnsi="Times New Roman"/>
        </w:rPr>
        <w:t>homologação</w:t>
      </w:r>
      <w:r>
        <w:rPr>
          <w:rFonts w:ascii="Times New Roman" w:hAnsi="Times New Roman"/>
        </w:rPr>
        <w:t>,</w:t>
      </w:r>
      <w:r w:rsidRPr="006F2C5C">
        <w:rPr>
          <w:rFonts w:ascii="Times New Roman" w:hAnsi="Times New Roman"/>
        </w:rPr>
        <w:t xml:space="preserve"> ou não</w:t>
      </w:r>
      <w:r>
        <w:rPr>
          <w:rFonts w:ascii="Times New Roman" w:hAnsi="Times New Roman"/>
        </w:rPr>
        <w:t>,</w:t>
      </w:r>
      <w:r w:rsidRPr="006F2C5C">
        <w:rPr>
          <w:rFonts w:ascii="Times New Roman" w:hAnsi="Times New Roman"/>
        </w:rPr>
        <w:t xml:space="preserve"> do certame.</w:t>
      </w:r>
    </w:p>
    <w:p w:rsidR="006F2C5C" w:rsidRPr="006F2C5C" w:rsidRDefault="006F2C5C" w:rsidP="00326AED">
      <w:pPr>
        <w:pStyle w:val="Prembulo"/>
        <w:tabs>
          <w:tab w:val="left" w:pos="567"/>
        </w:tabs>
        <w:spacing w:before="0"/>
        <w:ind w:firstLine="0"/>
        <w:rPr>
          <w:rFonts w:ascii="Times New Roman" w:hAnsi="Times New Roman"/>
        </w:rPr>
      </w:pPr>
    </w:p>
    <w:p w:rsidR="00B02076" w:rsidRPr="00FC58C9" w:rsidRDefault="006F2C5C" w:rsidP="00326AED">
      <w:pPr>
        <w:pStyle w:val="Prembulo"/>
        <w:tabs>
          <w:tab w:val="left" w:pos="567"/>
        </w:tabs>
        <w:spacing w:before="0"/>
        <w:ind w:firstLine="0"/>
        <w:rPr>
          <w:rFonts w:ascii="Times New Roman" w:hAnsi="Times New Roman"/>
          <w:b/>
          <w:bCs/>
        </w:rPr>
      </w:pPr>
      <w:r w:rsidRPr="006F2C5C">
        <w:rPr>
          <w:rFonts w:ascii="Times New Roman" w:hAnsi="Times New Roman"/>
          <w:b/>
        </w:rPr>
        <w:t>11.4.</w:t>
      </w:r>
      <w:r w:rsidRPr="006F2C5C">
        <w:rPr>
          <w:rFonts w:ascii="Times New Roman" w:hAnsi="Times New Roman"/>
        </w:rPr>
        <w:t xml:space="preserve"> Homologado o resultado da licitação, a Administração convocará o(s) licitante(s) para</w:t>
      </w:r>
      <w:r>
        <w:rPr>
          <w:rFonts w:ascii="Times New Roman" w:hAnsi="Times New Roman"/>
        </w:rPr>
        <w:t xml:space="preserve"> </w:t>
      </w:r>
      <w:r w:rsidRPr="006F2C5C">
        <w:rPr>
          <w:rFonts w:ascii="Times New Roman" w:hAnsi="Times New Roman"/>
        </w:rPr>
        <w:t>assinatura do(s) contrato(s)</w:t>
      </w:r>
      <w:r w:rsidR="00AE7CE1">
        <w:rPr>
          <w:rFonts w:ascii="Times New Roman" w:hAnsi="Times New Roman"/>
        </w:rPr>
        <w:t>,</w:t>
      </w:r>
      <w:r w:rsidRPr="006F2C5C">
        <w:rPr>
          <w:rFonts w:ascii="Times New Roman" w:hAnsi="Times New Roman"/>
        </w:rPr>
        <w:t xml:space="preserve"> no prazo de 05 (cinco) dias a contar do recebimento da</w:t>
      </w:r>
      <w:r>
        <w:rPr>
          <w:rFonts w:ascii="Times New Roman" w:hAnsi="Times New Roman"/>
        </w:rPr>
        <w:t xml:space="preserve"> </w:t>
      </w:r>
      <w:r w:rsidRPr="006F2C5C">
        <w:rPr>
          <w:rFonts w:ascii="Times New Roman" w:hAnsi="Times New Roman"/>
        </w:rPr>
        <w:t>notificação, que, após cumpridos os requisitos de publicidade, será(</w:t>
      </w:r>
      <w:proofErr w:type="spellStart"/>
      <w:r w:rsidRPr="006F2C5C">
        <w:rPr>
          <w:rFonts w:ascii="Times New Roman" w:hAnsi="Times New Roman"/>
        </w:rPr>
        <w:t>ão</w:t>
      </w:r>
      <w:proofErr w:type="spellEnd"/>
      <w:r w:rsidRPr="006F2C5C">
        <w:rPr>
          <w:rFonts w:ascii="Times New Roman" w:hAnsi="Times New Roman"/>
        </w:rPr>
        <w:t>) considerado(s)</w:t>
      </w:r>
      <w:r>
        <w:rPr>
          <w:rFonts w:ascii="Times New Roman" w:hAnsi="Times New Roman"/>
        </w:rPr>
        <w:t xml:space="preserve"> </w:t>
      </w:r>
      <w:r w:rsidRPr="006F2C5C">
        <w:rPr>
          <w:rFonts w:ascii="Times New Roman" w:hAnsi="Times New Roman"/>
        </w:rPr>
        <w:t>documento(s) vinculativo(s), obrigacional(</w:t>
      </w:r>
      <w:proofErr w:type="spellStart"/>
      <w:r w:rsidRPr="006F2C5C">
        <w:rPr>
          <w:rFonts w:ascii="Times New Roman" w:hAnsi="Times New Roman"/>
        </w:rPr>
        <w:t>is</w:t>
      </w:r>
      <w:proofErr w:type="spellEnd"/>
      <w:r w:rsidRPr="006F2C5C">
        <w:rPr>
          <w:rFonts w:ascii="Times New Roman" w:hAnsi="Times New Roman"/>
        </w:rPr>
        <w:t>), com característica de compromisso, por parte</w:t>
      </w:r>
      <w:r>
        <w:rPr>
          <w:rFonts w:ascii="Times New Roman" w:hAnsi="Times New Roman"/>
        </w:rPr>
        <w:t xml:space="preserve"> </w:t>
      </w:r>
      <w:r w:rsidRPr="006F2C5C">
        <w:rPr>
          <w:rFonts w:ascii="Times New Roman" w:hAnsi="Times New Roman"/>
        </w:rPr>
        <w:t>da empresa, para fornecimento do(s) produto(s)</w:t>
      </w:r>
      <w:r w:rsidR="00AE7CE1">
        <w:rPr>
          <w:rFonts w:ascii="Times New Roman" w:hAnsi="Times New Roman"/>
        </w:rPr>
        <w:t>/serviço(s)</w:t>
      </w:r>
      <w:r w:rsidRPr="006F2C5C">
        <w:rPr>
          <w:rFonts w:ascii="Times New Roman" w:hAnsi="Times New Roman"/>
        </w:rPr>
        <w:t>, nas condições estabelecidas no Edital e seus</w:t>
      </w:r>
      <w:r>
        <w:rPr>
          <w:rFonts w:ascii="Times New Roman" w:hAnsi="Times New Roman"/>
        </w:rPr>
        <w:t xml:space="preserve"> </w:t>
      </w:r>
      <w:r w:rsidRPr="006F2C5C">
        <w:rPr>
          <w:rFonts w:ascii="Times New Roman" w:hAnsi="Times New Roman"/>
        </w:rPr>
        <w:t>Anexos.</w:t>
      </w:r>
    </w:p>
    <w:p w:rsidR="00B02076" w:rsidRPr="00FC58C9" w:rsidRDefault="00B02076" w:rsidP="00326AED">
      <w:pPr>
        <w:pStyle w:val="Item"/>
        <w:spacing w:before="0"/>
        <w:jc w:val="both"/>
        <w:rPr>
          <w:rFonts w:ascii="Times New Roman" w:hAnsi="Times New Roman"/>
          <w:b w:val="0"/>
          <w:bCs/>
        </w:rPr>
      </w:pPr>
    </w:p>
    <w:p w:rsidR="00B02076" w:rsidRDefault="00B02076" w:rsidP="005F5668">
      <w:pPr>
        <w:pStyle w:val="Item"/>
        <w:numPr>
          <w:ilvl w:val="0"/>
          <w:numId w:val="34"/>
        </w:numPr>
        <w:spacing w:before="0"/>
        <w:rPr>
          <w:rFonts w:ascii="Times New Roman" w:hAnsi="Times New Roman"/>
        </w:rPr>
      </w:pPr>
      <w:r>
        <w:rPr>
          <w:rFonts w:ascii="Times New Roman" w:hAnsi="Times New Roman"/>
        </w:rPr>
        <w:t>DA IMPUGNAÇÃO E DO PEDIDO DE ESCLARECIMENTO</w:t>
      </w:r>
    </w:p>
    <w:p w:rsidR="006F2C5C" w:rsidRDefault="006F2C5C" w:rsidP="00326AED">
      <w:pPr>
        <w:pStyle w:val="Item"/>
        <w:spacing w:before="0"/>
        <w:ind w:left="360"/>
        <w:rPr>
          <w:rFonts w:ascii="Times New Roman" w:hAnsi="Times New Roman"/>
        </w:rPr>
      </w:pPr>
    </w:p>
    <w:p w:rsidR="006F2C5C" w:rsidRDefault="00B02076" w:rsidP="00326AED">
      <w:pPr>
        <w:pStyle w:val="Item"/>
        <w:spacing w:before="0"/>
        <w:jc w:val="both"/>
        <w:rPr>
          <w:rFonts w:ascii="Times New Roman" w:hAnsi="Times New Roman"/>
          <w:b w:val="0"/>
          <w:bCs/>
        </w:rPr>
      </w:pPr>
      <w:r w:rsidRPr="0049597F">
        <w:rPr>
          <w:rFonts w:ascii="Times New Roman" w:hAnsi="Times New Roman"/>
          <w:bCs/>
        </w:rPr>
        <w:t>12.1</w:t>
      </w:r>
      <w:r w:rsidR="0049597F" w:rsidRPr="0049597F">
        <w:rPr>
          <w:rFonts w:ascii="Times New Roman" w:hAnsi="Times New Roman"/>
          <w:bCs/>
        </w:rPr>
        <w:t>.</w:t>
      </w:r>
      <w:r w:rsidRPr="00FC58C9">
        <w:rPr>
          <w:rFonts w:ascii="Times New Roman" w:hAnsi="Times New Roman"/>
          <w:b w:val="0"/>
          <w:bCs/>
        </w:rPr>
        <w:t xml:space="preserve"> </w:t>
      </w:r>
      <w:r w:rsidR="006F2C5C" w:rsidRPr="006F2C5C">
        <w:rPr>
          <w:rFonts w:ascii="Times New Roman" w:hAnsi="Times New Roman"/>
          <w:b w:val="0"/>
          <w:bCs/>
        </w:rPr>
        <w:t>Até 02 (dois) dias úteis antes da data fixada para recebimento das propostas, qualquer</w:t>
      </w:r>
      <w:r w:rsidR="006F2C5C">
        <w:rPr>
          <w:rFonts w:ascii="Times New Roman" w:hAnsi="Times New Roman"/>
          <w:b w:val="0"/>
          <w:bCs/>
        </w:rPr>
        <w:t xml:space="preserve"> </w:t>
      </w:r>
      <w:r w:rsidR="006F2C5C" w:rsidRPr="006F2C5C">
        <w:rPr>
          <w:rFonts w:ascii="Times New Roman" w:hAnsi="Times New Roman"/>
          <w:b w:val="0"/>
          <w:bCs/>
        </w:rPr>
        <w:t xml:space="preserve">pessoa poderá impugnar o ato convocatório do Pregão, na forma eletrônica, através do </w:t>
      </w:r>
      <w:proofErr w:type="spellStart"/>
      <w:r w:rsidR="006F2C5C" w:rsidRPr="006F2C5C">
        <w:rPr>
          <w:rFonts w:ascii="Times New Roman" w:hAnsi="Times New Roman"/>
          <w:b w:val="0"/>
          <w:bCs/>
          <w:i/>
        </w:rPr>
        <w:t>email</w:t>
      </w:r>
      <w:proofErr w:type="spellEnd"/>
      <w:r w:rsidR="006F2C5C">
        <w:rPr>
          <w:rFonts w:ascii="Times New Roman" w:hAnsi="Times New Roman"/>
          <w:b w:val="0"/>
          <w:bCs/>
        </w:rPr>
        <w:t xml:space="preserve"> </w:t>
      </w:r>
      <w:r w:rsidR="006F2C5C" w:rsidRPr="006F2C5C">
        <w:rPr>
          <w:rFonts w:ascii="Times New Roman" w:hAnsi="Times New Roman"/>
          <w:b w:val="0"/>
          <w:bCs/>
        </w:rPr>
        <w:t>cpl.coad@dpf.gov.br, pelo fax nº (61) 2024-8116, ou por petição dirigida e/ou protocolada no</w:t>
      </w:r>
      <w:r w:rsidR="006F2C5C">
        <w:rPr>
          <w:rFonts w:ascii="Times New Roman" w:hAnsi="Times New Roman"/>
          <w:b w:val="0"/>
          <w:bCs/>
        </w:rPr>
        <w:t xml:space="preserve"> </w:t>
      </w:r>
      <w:r w:rsidR="006F2C5C" w:rsidRPr="006F2C5C">
        <w:rPr>
          <w:rFonts w:ascii="Times New Roman" w:hAnsi="Times New Roman"/>
          <w:b w:val="0"/>
          <w:bCs/>
        </w:rPr>
        <w:t>endereço SAS Quadra 06, lotes 09/10, sala 110, 1º andar, CEP – 70.037-900, BRASÍLIA-DF,</w:t>
      </w:r>
      <w:r w:rsidR="006F2C5C">
        <w:rPr>
          <w:rFonts w:ascii="Times New Roman" w:hAnsi="Times New Roman"/>
          <w:b w:val="0"/>
          <w:bCs/>
        </w:rPr>
        <w:t xml:space="preserve"> </w:t>
      </w:r>
      <w:r w:rsidR="006F2C5C" w:rsidRPr="006F2C5C">
        <w:rPr>
          <w:rFonts w:ascii="Times New Roman" w:hAnsi="Times New Roman"/>
          <w:b w:val="0"/>
          <w:bCs/>
        </w:rPr>
        <w:t>COORDENAÇÃO DE ADMINISTRAÇÃO - COAD/DPF, ASSUNTO: PREGÃO</w:t>
      </w:r>
      <w:r w:rsidR="00D87C6B">
        <w:rPr>
          <w:rFonts w:ascii="Times New Roman" w:hAnsi="Times New Roman"/>
          <w:b w:val="0"/>
          <w:bCs/>
        </w:rPr>
        <w:t xml:space="preserve"> ELETRÔNICO nº </w:t>
      </w:r>
      <w:proofErr w:type="spellStart"/>
      <w:r w:rsidR="00AB5E7A">
        <w:rPr>
          <w:rFonts w:ascii="Times New Roman" w:hAnsi="Times New Roman"/>
          <w:b w:val="0"/>
          <w:bCs/>
        </w:rPr>
        <w:t>xxx</w:t>
      </w:r>
      <w:proofErr w:type="spellEnd"/>
      <w:r w:rsidR="00D87C6B">
        <w:rPr>
          <w:rFonts w:ascii="Times New Roman" w:hAnsi="Times New Roman"/>
          <w:b w:val="0"/>
          <w:bCs/>
        </w:rPr>
        <w:t>/201</w:t>
      </w:r>
      <w:r w:rsidR="00AB5E7A">
        <w:rPr>
          <w:rFonts w:ascii="Times New Roman" w:hAnsi="Times New Roman"/>
          <w:b w:val="0"/>
          <w:bCs/>
        </w:rPr>
        <w:t>3</w:t>
      </w:r>
      <w:r w:rsidR="00D87C6B">
        <w:rPr>
          <w:rFonts w:ascii="Times New Roman" w:hAnsi="Times New Roman"/>
          <w:b w:val="0"/>
          <w:bCs/>
        </w:rPr>
        <w:t>.</w:t>
      </w:r>
    </w:p>
    <w:p w:rsidR="00D87C6B" w:rsidRPr="006F2C5C" w:rsidRDefault="00D87C6B" w:rsidP="00326AED">
      <w:pPr>
        <w:pStyle w:val="Item"/>
        <w:spacing w:before="0"/>
        <w:jc w:val="both"/>
        <w:rPr>
          <w:rFonts w:ascii="Times New Roman" w:hAnsi="Times New Roman"/>
          <w:b w:val="0"/>
          <w:bCs/>
        </w:rPr>
      </w:pPr>
    </w:p>
    <w:p w:rsidR="006F2C5C" w:rsidRDefault="006F2C5C" w:rsidP="00326AED">
      <w:pPr>
        <w:pStyle w:val="Item"/>
        <w:spacing w:before="0"/>
        <w:jc w:val="both"/>
        <w:rPr>
          <w:rFonts w:ascii="Times New Roman" w:hAnsi="Times New Roman"/>
          <w:b w:val="0"/>
          <w:bCs/>
        </w:rPr>
      </w:pPr>
      <w:r w:rsidRPr="00D87C6B">
        <w:rPr>
          <w:rFonts w:ascii="Times New Roman" w:hAnsi="Times New Roman"/>
          <w:bCs/>
        </w:rPr>
        <w:t>1</w:t>
      </w:r>
      <w:r w:rsidR="00D87C6B" w:rsidRPr="00D87C6B">
        <w:rPr>
          <w:rFonts w:ascii="Times New Roman" w:hAnsi="Times New Roman"/>
          <w:bCs/>
        </w:rPr>
        <w:t>2.2.</w:t>
      </w:r>
      <w:r w:rsidRPr="006F2C5C">
        <w:rPr>
          <w:rFonts w:ascii="Times New Roman" w:hAnsi="Times New Roman"/>
          <w:b w:val="0"/>
          <w:bCs/>
        </w:rPr>
        <w:t xml:space="preserve"> Caberá ao Pregoeiro decidir sobre o pedido de impugnação no prazo de até 24 (vinte e</w:t>
      </w:r>
      <w:r w:rsidR="00D87C6B">
        <w:rPr>
          <w:rFonts w:ascii="Times New Roman" w:hAnsi="Times New Roman"/>
          <w:b w:val="0"/>
          <w:bCs/>
        </w:rPr>
        <w:t xml:space="preserve"> </w:t>
      </w:r>
      <w:r w:rsidRPr="006F2C5C">
        <w:rPr>
          <w:rFonts w:ascii="Times New Roman" w:hAnsi="Times New Roman"/>
          <w:b w:val="0"/>
          <w:bCs/>
        </w:rPr>
        <w:t>quatro) horas.</w:t>
      </w:r>
    </w:p>
    <w:p w:rsidR="00D87C6B" w:rsidRPr="006F2C5C" w:rsidRDefault="00D87C6B" w:rsidP="00326AED">
      <w:pPr>
        <w:pStyle w:val="Item"/>
        <w:spacing w:before="0"/>
        <w:jc w:val="both"/>
        <w:rPr>
          <w:rFonts w:ascii="Times New Roman" w:hAnsi="Times New Roman"/>
          <w:b w:val="0"/>
          <w:bCs/>
        </w:rPr>
      </w:pPr>
    </w:p>
    <w:p w:rsidR="006F2C5C" w:rsidRDefault="006F2C5C" w:rsidP="00326AED">
      <w:pPr>
        <w:pStyle w:val="Item"/>
        <w:spacing w:before="0"/>
        <w:jc w:val="both"/>
        <w:rPr>
          <w:rFonts w:ascii="Times New Roman" w:hAnsi="Times New Roman"/>
          <w:b w:val="0"/>
          <w:bCs/>
        </w:rPr>
      </w:pPr>
      <w:r w:rsidRPr="00D87C6B">
        <w:rPr>
          <w:rFonts w:ascii="Times New Roman" w:hAnsi="Times New Roman"/>
          <w:bCs/>
        </w:rPr>
        <w:t>1</w:t>
      </w:r>
      <w:r w:rsidR="00D87C6B" w:rsidRPr="00D87C6B">
        <w:rPr>
          <w:rFonts w:ascii="Times New Roman" w:hAnsi="Times New Roman"/>
          <w:bCs/>
        </w:rPr>
        <w:t>2.2.1.</w:t>
      </w:r>
      <w:r w:rsidRPr="006F2C5C">
        <w:rPr>
          <w:rFonts w:ascii="Times New Roman" w:hAnsi="Times New Roman"/>
          <w:b w:val="0"/>
          <w:bCs/>
        </w:rPr>
        <w:t xml:space="preserve"> No caso de concordância com o pedido do impugnante, o Pregoeiro encaminhará</w:t>
      </w:r>
      <w:r w:rsidR="00D87C6B">
        <w:rPr>
          <w:rFonts w:ascii="Times New Roman" w:hAnsi="Times New Roman"/>
          <w:b w:val="0"/>
          <w:bCs/>
        </w:rPr>
        <w:t xml:space="preserve"> </w:t>
      </w:r>
      <w:r w:rsidRPr="006F2C5C">
        <w:rPr>
          <w:rFonts w:ascii="Times New Roman" w:hAnsi="Times New Roman"/>
          <w:b w:val="0"/>
          <w:bCs/>
        </w:rPr>
        <w:t>imediatamente os autos ao Ordenador de Despesas para a ratificação da decisão de</w:t>
      </w:r>
      <w:r w:rsidR="00D87C6B">
        <w:rPr>
          <w:rFonts w:ascii="Times New Roman" w:hAnsi="Times New Roman"/>
          <w:b w:val="0"/>
          <w:bCs/>
        </w:rPr>
        <w:t xml:space="preserve"> </w:t>
      </w:r>
      <w:r w:rsidR="00C27403">
        <w:rPr>
          <w:rFonts w:ascii="Times New Roman" w:hAnsi="Times New Roman"/>
          <w:b w:val="0"/>
          <w:bCs/>
        </w:rPr>
        <w:t>impugnação, se assim aquela autoridade entender cabível.</w:t>
      </w:r>
    </w:p>
    <w:p w:rsidR="00D87C6B" w:rsidRPr="006F2C5C" w:rsidRDefault="00D87C6B" w:rsidP="00326AED">
      <w:pPr>
        <w:pStyle w:val="Item"/>
        <w:spacing w:before="0"/>
        <w:jc w:val="both"/>
        <w:rPr>
          <w:rFonts w:ascii="Times New Roman" w:hAnsi="Times New Roman"/>
          <w:b w:val="0"/>
          <w:bCs/>
        </w:rPr>
      </w:pPr>
    </w:p>
    <w:p w:rsidR="0049597F" w:rsidRDefault="006F2C5C" w:rsidP="00326AED">
      <w:pPr>
        <w:pStyle w:val="Item"/>
        <w:spacing w:before="0"/>
        <w:jc w:val="both"/>
        <w:rPr>
          <w:rFonts w:ascii="Times New Roman" w:hAnsi="Times New Roman"/>
          <w:b w:val="0"/>
          <w:bCs/>
        </w:rPr>
      </w:pPr>
      <w:r w:rsidRPr="00D87C6B">
        <w:rPr>
          <w:rFonts w:ascii="Times New Roman" w:hAnsi="Times New Roman"/>
          <w:bCs/>
        </w:rPr>
        <w:t>1</w:t>
      </w:r>
      <w:r w:rsidR="00D87C6B" w:rsidRPr="00D87C6B">
        <w:rPr>
          <w:rFonts w:ascii="Times New Roman" w:hAnsi="Times New Roman"/>
          <w:bCs/>
        </w:rPr>
        <w:t>2.3.</w:t>
      </w:r>
      <w:r w:rsidRPr="006F2C5C">
        <w:rPr>
          <w:rFonts w:ascii="Times New Roman" w:hAnsi="Times New Roman"/>
          <w:b w:val="0"/>
          <w:bCs/>
        </w:rPr>
        <w:t xml:space="preserve"> Acolhida a impugnação contra o ato convocatório, será definida e publicada nova data</w:t>
      </w:r>
      <w:r w:rsidR="00D87C6B">
        <w:rPr>
          <w:rFonts w:ascii="Times New Roman" w:hAnsi="Times New Roman"/>
          <w:b w:val="0"/>
          <w:bCs/>
        </w:rPr>
        <w:t xml:space="preserve"> </w:t>
      </w:r>
      <w:r w:rsidRPr="006F2C5C">
        <w:rPr>
          <w:rFonts w:ascii="Times New Roman" w:hAnsi="Times New Roman"/>
          <w:b w:val="0"/>
          <w:bCs/>
        </w:rPr>
        <w:t>para a realização do certame.</w:t>
      </w:r>
    </w:p>
    <w:p w:rsidR="00C27403" w:rsidRDefault="00C27403" w:rsidP="00326AED">
      <w:pPr>
        <w:pStyle w:val="Item"/>
        <w:spacing w:before="0"/>
        <w:jc w:val="both"/>
        <w:rPr>
          <w:rFonts w:ascii="Times New Roman" w:hAnsi="Times New Roman"/>
          <w:b w:val="0"/>
          <w:bCs/>
        </w:rPr>
      </w:pPr>
    </w:p>
    <w:p w:rsidR="00C27403" w:rsidRPr="00C27403" w:rsidRDefault="00C27403" w:rsidP="00326AED">
      <w:pPr>
        <w:pStyle w:val="Item"/>
        <w:spacing w:before="0"/>
        <w:jc w:val="both"/>
        <w:rPr>
          <w:rFonts w:ascii="Times New Roman" w:hAnsi="Times New Roman"/>
          <w:b w:val="0"/>
          <w:bCs/>
        </w:rPr>
      </w:pPr>
      <w:r w:rsidRPr="00C27403">
        <w:rPr>
          <w:rFonts w:ascii="Times New Roman" w:hAnsi="Times New Roman"/>
        </w:rPr>
        <w:t>12.4.</w:t>
      </w:r>
      <w:r>
        <w:rPr>
          <w:rFonts w:ascii="Times New Roman" w:hAnsi="Times New Roman"/>
          <w:b w:val="0"/>
        </w:rPr>
        <w:t xml:space="preserve"> </w:t>
      </w:r>
      <w:r w:rsidRPr="00C27403">
        <w:rPr>
          <w:rFonts w:ascii="Times New Roman" w:hAnsi="Times New Roman"/>
          <w:b w:val="0"/>
        </w:rPr>
        <w:t xml:space="preserve">Qualquer pedido de esclarecimento em relação a eventuais dúvidas na interpretação do presente Edital e seus Anexos deverá ser enviado ao Pregoeiro, em até três 03 (três) dias úteis anteriores à data para abertura da sessão pública, exclusivamente por meio eletrônico, através do </w:t>
      </w:r>
      <w:proofErr w:type="spellStart"/>
      <w:r w:rsidRPr="00C27403">
        <w:rPr>
          <w:rFonts w:ascii="Times New Roman" w:hAnsi="Times New Roman"/>
          <w:b w:val="0"/>
        </w:rPr>
        <w:t>email</w:t>
      </w:r>
      <w:proofErr w:type="spellEnd"/>
      <w:r w:rsidRPr="00C27403">
        <w:rPr>
          <w:rFonts w:ascii="Times New Roman" w:hAnsi="Times New Roman"/>
          <w:b w:val="0"/>
        </w:rPr>
        <w:t xml:space="preserve"> </w:t>
      </w:r>
      <w:r w:rsidRPr="00C27403">
        <w:rPr>
          <w:rFonts w:ascii="Times New Roman" w:hAnsi="Times New Roman"/>
          <w:b w:val="0"/>
          <w:i/>
        </w:rPr>
        <w:t>cpl.coad@dpf.gov.br</w:t>
      </w:r>
      <w:r w:rsidRPr="00C27403">
        <w:rPr>
          <w:rFonts w:ascii="Times New Roman" w:hAnsi="Times New Roman"/>
          <w:b w:val="0"/>
        </w:rPr>
        <w:t xml:space="preserve"> (art. 19 do Decreto 5.450/2005).</w:t>
      </w:r>
    </w:p>
    <w:p w:rsidR="000F5F5C" w:rsidRPr="00FC58C9" w:rsidRDefault="000F5F5C" w:rsidP="00326AED">
      <w:pPr>
        <w:pStyle w:val="Item"/>
        <w:spacing w:before="0"/>
        <w:jc w:val="both"/>
        <w:rPr>
          <w:rFonts w:ascii="Times New Roman" w:hAnsi="Times New Roman"/>
          <w:b w:val="0"/>
          <w:bCs/>
        </w:rPr>
      </w:pPr>
    </w:p>
    <w:p w:rsidR="00B02076" w:rsidRPr="003D500E" w:rsidRDefault="00B02076" w:rsidP="005F5668">
      <w:pPr>
        <w:pStyle w:val="PargrafodaLista"/>
        <w:numPr>
          <w:ilvl w:val="0"/>
          <w:numId w:val="34"/>
        </w:numPr>
        <w:jc w:val="both"/>
        <w:rPr>
          <w:b/>
        </w:rPr>
      </w:pPr>
      <w:r w:rsidRPr="003D500E">
        <w:rPr>
          <w:b/>
        </w:rPr>
        <w:t>DAS OBRIGAÇÕES DA CONTRATADA</w:t>
      </w:r>
      <w:r w:rsidR="003D500E">
        <w:rPr>
          <w:b/>
        </w:rPr>
        <w:t xml:space="preserve"> E DA CONTRATANTE</w:t>
      </w:r>
    </w:p>
    <w:p w:rsidR="003D500E" w:rsidRPr="003D500E" w:rsidRDefault="003D500E" w:rsidP="00326AED">
      <w:pPr>
        <w:pStyle w:val="PargrafodaLista"/>
        <w:ind w:left="360"/>
        <w:jc w:val="both"/>
        <w:rPr>
          <w:b/>
        </w:rPr>
      </w:pPr>
    </w:p>
    <w:p w:rsidR="00B02076" w:rsidRDefault="00B02076" w:rsidP="00326AED">
      <w:pPr>
        <w:jc w:val="both"/>
        <w:rPr>
          <w:bCs/>
        </w:rPr>
      </w:pPr>
      <w:r>
        <w:rPr>
          <w:b/>
          <w:bCs/>
        </w:rPr>
        <w:t>13.1</w:t>
      </w:r>
      <w:r w:rsidR="0049597F">
        <w:rPr>
          <w:b/>
          <w:bCs/>
        </w:rPr>
        <w:t>.</w:t>
      </w:r>
      <w:r>
        <w:rPr>
          <w:b/>
          <w:bCs/>
        </w:rPr>
        <w:t xml:space="preserve"> </w:t>
      </w:r>
      <w:r w:rsidR="003D500E" w:rsidRPr="003D500E">
        <w:rPr>
          <w:bCs/>
        </w:rPr>
        <w:t>As obrigações da(s) licitante(s) vencedora(s) a ser(em) contratada(s)</w:t>
      </w:r>
      <w:r w:rsidR="00C123CF">
        <w:rPr>
          <w:bCs/>
        </w:rPr>
        <w:t>,</w:t>
      </w:r>
      <w:r w:rsidR="003D500E" w:rsidRPr="003D500E">
        <w:rPr>
          <w:bCs/>
        </w:rPr>
        <w:t xml:space="preserve"> e da contratante</w:t>
      </w:r>
      <w:r w:rsidR="00C123CF">
        <w:rPr>
          <w:bCs/>
        </w:rPr>
        <w:t>,</w:t>
      </w:r>
      <w:r w:rsidR="00A3396C">
        <w:rPr>
          <w:bCs/>
        </w:rPr>
        <w:t xml:space="preserve"> </w:t>
      </w:r>
      <w:r w:rsidR="003D500E" w:rsidRPr="003D500E">
        <w:rPr>
          <w:bCs/>
        </w:rPr>
        <w:t>são aquelas constantes do termo de referência, na</w:t>
      </w:r>
      <w:r w:rsidR="003D500E">
        <w:rPr>
          <w:bCs/>
        </w:rPr>
        <w:t xml:space="preserve"> minuta do contrato, além de outras eventualmente previstas neste edital.</w:t>
      </w:r>
    </w:p>
    <w:p w:rsidR="003D500E" w:rsidRDefault="008D22E2" w:rsidP="00326AED">
      <w:pPr>
        <w:jc w:val="both"/>
        <w:rPr>
          <w:bCs/>
        </w:rPr>
      </w:pPr>
      <w:r w:rsidRPr="008D22E2">
        <w:rPr>
          <w:b/>
          <w:bCs/>
        </w:rPr>
        <w:t>13.2</w:t>
      </w:r>
      <w:r>
        <w:rPr>
          <w:bCs/>
        </w:rPr>
        <w:t>. A contratada é responsável pelos danos causado à Administração ou a terceiro, decorrentes de sua culpa ou dolo na execução do contrato;</w:t>
      </w:r>
    </w:p>
    <w:p w:rsidR="008D22E2" w:rsidRDefault="008D22E2" w:rsidP="00326AED">
      <w:pPr>
        <w:jc w:val="both"/>
        <w:rPr>
          <w:bCs/>
        </w:rPr>
      </w:pPr>
      <w:r w:rsidRPr="008D22E2">
        <w:rPr>
          <w:b/>
          <w:bCs/>
        </w:rPr>
        <w:lastRenderedPageBreak/>
        <w:t>13.3.</w:t>
      </w:r>
      <w:r>
        <w:rPr>
          <w:bCs/>
        </w:rPr>
        <w:t xml:space="preserve"> O recebimento provisório ou definitivo do objeto não exclui a responsabilidade do contratado pelos prejuízos resultantes da incorreta execução do contrato.</w:t>
      </w:r>
    </w:p>
    <w:p w:rsidR="00AA1802" w:rsidRPr="003D500E" w:rsidRDefault="00AA1802" w:rsidP="00326AED">
      <w:pPr>
        <w:jc w:val="both"/>
        <w:rPr>
          <w:bCs/>
        </w:rPr>
      </w:pPr>
    </w:p>
    <w:p w:rsidR="00B02076" w:rsidRDefault="00B02076" w:rsidP="005F5668">
      <w:pPr>
        <w:pStyle w:val="Item"/>
        <w:numPr>
          <w:ilvl w:val="0"/>
          <w:numId w:val="34"/>
        </w:numPr>
        <w:spacing w:before="0"/>
        <w:rPr>
          <w:rFonts w:ascii="Times New Roman" w:hAnsi="Times New Roman"/>
        </w:rPr>
      </w:pPr>
      <w:r>
        <w:rPr>
          <w:rFonts w:ascii="Times New Roman" w:hAnsi="Times New Roman"/>
        </w:rPr>
        <w:t>DO PAGAMENTO</w:t>
      </w:r>
    </w:p>
    <w:p w:rsidR="004B101E" w:rsidRDefault="004B101E" w:rsidP="00326AED">
      <w:pPr>
        <w:pStyle w:val="Item"/>
        <w:spacing w:before="0"/>
        <w:ind w:left="360"/>
        <w:rPr>
          <w:rFonts w:ascii="Times New Roman" w:hAnsi="Times New Roman"/>
        </w:rPr>
      </w:pPr>
    </w:p>
    <w:p w:rsidR="00B02076" w:rsidRDefault="004B101E" w:rsidP="00326AED">
      <w:pPr>
        <w:tabs>
          <w:tab w:val="left" w:pos="567"/>
          <w:tab w:val="left" w:pos="1134"/>
          <w:tab w:val="left" w:pos="1702"/>
          <w:tab w:val="left" w:pos="2269"/>
        </w:tabs>
        <w:jc w:val="both"/>
      </w:pPr>
      <w:r>
        <w:rPr>
          <w:rFonts w:eastAsia="Batang"/>
          <w:b/>
        </w:rPr>
        <w:t>14</w:t>
      </w:r>
      <w:r w:rsidR="00B02076" w:rsidRPr="00921A44">
        <w:rPr>
          <w:rFonts w:eastAsia="Batang"/>
          <w:b/>
        </w:rPr>
        <w:t>.1</w:t>
      </w:r>
      <w:r w:rsidR="00921A44" w:rsidRPr="00921A44">
        <w:rPr>
          <w:rFonts w:eastAsia="Batang"/>
          <w:b/>
        </w:rPr>
        <w:t>.</w:t>
      </w:r>
      <w:r w:rsidR="00B02076">
        <w:rPr>
          <w:rFonts w:eastAsia="Batang"/>
        </w:rPr>
        <w:t xml:space="preserve"> O pagamento será efetuado à empresa contratada no prazo de até </w:t>
      </w:r>
      <w:r w:rsidR="004873D8">
        <w:rPr>
          <w:rFonts w:eastAsia="Batang"/>
        </w:rPr>
        <w:t>05</w:t>
      </w:r>
      <w:r w:rsidR="00B02076">
        <w:rPr>
          <w:rFonts w:eastAsia="Batang"/>
        </w:rPr>
        <w:t xml:space="preserve"> (</w:t>
      </w:r>
      <w:r w:rsidR="00C123CF">
        <w:rPr>
          <w:rFonts w:eastAsia="Batang"/>
        </w:rPr>
        <w:t>cinco</w:t>
      </w:r>
      <w:r w:rsidR="00B02076">
        <w:rPr>
          <w:rFonts w:eastAsia="Batang"/>
        </w:rPr>
        <w:t>) dias</w:t>
      </w:r>
      <w:r w:rsidR="004873D8">
        <w:rPr>
          <w:rFonts w:eastAsia="Batang"/>
        </w:rPr>
        <w:t xml:space="preserve"> (art. 5, § 3º da lei nº 8.666/93)</w:t>
      </w:r>
      <w:r w:rsidR="00B02076">
        <w:rPr>
          <w:rFonts w:eastAsia="Batang"/>
        </w:rPr>
        <w:t xml:space="preserve"> contados </w:t>
      </w:r>
      <w:r w:rsidR="00B02076">
        <w:t>a partir da data de apresentação das Notas Fiscais/Faturas discriminativas</w:t>
      </w:r>
      <w:r w:rsidR="00A02B23">
        <w:t>, contendo o necessário detalhamento do serviço</w:t>
      </w:r>
      <w:r w:rsidR="00B02076">
        <w:t>, em 02 (duas) vias, devidamente atestadas pelo Fiscal indicado, podendo o Departamento de Polícia Federal descontar eventuais multas que te</w:t>
      </w:r>
      <w:r w:rsidR="00517D09">
        <w:t>nham sido impostas à Contratada.</w:t>
      </w:r>
    </w:p>
    <w:p w:rsidR="00517D09" w:rsidRDefault="00517D09" w:rsidP="00326AED">
      <w:pPr>
        <w:tabs>
          <w:tab w:val="left" w:pos="567"/>
          <w:tab w:val="left" w:pos="1134"/>
          <w:tab w:val="left" w:pos="1702"/>
          <w:tab w:val="left" w:pos="2269"/>
        </w:tabs>
        <w:jc w:val="both"/>
      </w:pPr>
    </w:p>
    <w:p w:rsidR="00AA1802" w:rsidRDefault="00517D09" w:rsidP="00326AED">
      <w:pPr>
        <w:tabs>
          <w:tab w:val="left" w:pos="567"/>
          <w:tab w:val="left" w:pos="1134"/>
          <w:tab w:val="left" w:pos="1702"/>
          <w:tab w:val="left" w:pos="2269"/>
        </w:tabs>
        <w:jc w:val="both"/>
        <w:rPr>
          <w:rFonts w:eastAsia="Batang"/>
        </w:rPr>
      </w:pPr>
      <w:r>
        <w:rPr>
          <w:rFonts w:eastAsia="Batang"/>
          <w:b/>
        </w:rPr>
        <w:t>14</w:t>
      </w:r>
      <w:r w:rsidR="00B02076" w:rsidRPr="00921A44">
        <w:rPr>
          <w:rFonts w:eastAsia="Batang"/>
          <w:b/>
        </w:rPr>
        <w:t>.</w:t>
      </w:r>
      <w:r w:rsidR="00921A44">
        <w:rPr>
          <w:rFonts w:eastAsia="Batang"/>
          <w:b/>
        </w:rPr>
        <w:t>2</w:t>
      </w:r>
      <w:r w:rsidR="00921A44" w:rsidRPr="00921A44">
        <w:rPr>
          <w:rFonts w:eastAsia="Batang"/>
          <w:b/>
        </w:rPr>
        <w:t>.</w:t>
      </w:r>
      <w:r w:rsidR="00B02076">
        <w:rPr>
          <w:rFonts w:eastAsia="Batang"/>
        </w:rPr>
        <w:t xml:space="preserve"> </w:t>
      </w:r>
      <w:r w:rsidR="00AA1802">
        <w:rPr>
          <w:rFonts w:eastAsia="Batang"/>
        </w:rPr>
        <w:t xml:space="preserve">Para efeito de cada pagamento e de cada prorrogação contratual, </w:t>
      </w:r>
      <w:r w:rsidR="00AA1802">
        <w:t xml:space="preserve">será efetuada consulta </w:t>
      </w:r>
      <w:proofErr w:type="gramStart"/>
      <w:r w:rsidR="00AA1802">
        <w:rPr>
          <w:rFonts w:eastAsia="Batang"/>
        </w:rPr>
        <w:t>a</w:t>
      </w:r>
      <w:proofErr w:type="gramEnd"/>
      <w:r w:rsidR="00AA1802">
        <w:rPr>
          <w:rFonts w:eastAsia="Batang"/>
        </w:rPr>
        <w:t xml:space="preserve"> regularidade fiscal (via SICAF) e trabalhista (via CNDT) da empresa, para comprovar a manutenção dos requisitos de habilitação pela contratada.</w:t>
      </w:r>
    </w:p>
    <w:p w:rsidR="00517D09" w:rsidRDefault="00AA1802" w:rsidP="00326AED">
      <w:pPr>
        <w:tabs>
          <w:tab w:val="left" w:pos="567"/>
          <w:tab w:val="left" w:pos="1134"/>
          <w:tab w:val="left" w:pos="1702"/>
          <w:tab w:val="left" w:pos="2269"/>
        </w:tabs>
        <w:jc w:val="both"/>
      </w:pPr>
      <w:r>
        <w:t xml:space="preserve"> </w:t>
      </w:r>
    </w:p>
    <w:p w:rsidR="00B02076" w:rsidRDefault="00517D09" w:rsidP="00326AED">
      <w:pPr>
        <w:jc w:val="both"/>
        <w:rPr>
          <w:rFonts w:eastAsia="Batang"/>
        </w:rPr>
      </w:pPr>
      <w:r>
        <w:rPr>
          <w:rFonts w:eastAsia="Batang"/>
          <w:b/>
        </w:rPr>
        <w:t>14</w:t>
      </w:r>
      <w:r w:rsidR="00B02076" w:rsidRPr="00921A44">
        <w:rPr>
          <w:rFonts w:eastAsia="Batang"/>
          <w:b/>
        </w:rPr>
        <w:t>.</w:t>
      </w:r>
      <w:r w:rsidR="00921A44">
        <w:rPr>
          <w:rFonts w:eastAsia="Batang"/>
          <w:b/>
        </w:rPr>
        <w:t>3</w:t>
      </w:r>
      <w:r w:rsidR="00921A44" w:rsidRPr="00921A44">
        <w:rPr>
          <w:rFonts w:eastAsia="Batang"/>
          <w:b/>
        </w:rPr>
        <w:t>.</w:t>
      </w:r>
      <w:r w:rsidR="00B02076">
        <w:rPr>
          <w:rFonts w:eastAsia="Batang"/>
        </w:rPr>
        <w:t xml:space="preserve"> Nenhum pagamento será efetuado ao licitante vencedor enquanto estiver pendente de liquidação qualquer obrigação financeira que lhe for imposta, em virtude de aplicação de penalidade ou inadimplência decorrentes do presente processo.</w:t>
      </w:r>
    </w:p>
    <w:p w:rsidR="00517D09" w:rsidRDefault="00517D09" w:rsidP="00326AED">
      <w:pPr>
        <w:jc w:val="both"/>
        <w:rPr>
          <w:rFonts w:eastAsia="Batang"/>
        </w:rPr>
      </w:pPr>
    </w:p>
    <w:p w:rsidR="00B02076" w:rsidRDefault="00517D09" w:rsidP="00326AED">
      <w:pPr>
        <w:pStyle w:val="Corpodetexto"/>
        <w:ind w:right="-50"/>
      </w:pPr>
      <w:r>
        <w:rPr>
          <w:b/>
        </w:rPr>
        <w:t>14</w:t>
      </w:r>
      <w:r w:rsidR="00B02076" w:rsidRPr="00921A44">
        <w:rPr>
          <w:b/>
        </w:rPr>
        <w:t>.</w:t>
      </w:r>
      <w:r w:rsidR="00921A44">
        <w:rPr>
          <w:b/>
        </w:rPr>
        <w:t>4</w:t>
      </w:r>
      <w:r w:rsidR="00921A44" w:rsidRPr="00921A44">
        <w:rPr>
          <w:b/>
        </w:rPr>
        <w:t>.</w:t>
      </w:r>
      <w:r w:rsidR="00B02076">
        <w:t xml:space="preserve"> As faturas contendo incorreções serão devolvidas à empresa, no prazo de até cinco dias úteis, com as razões da devolução apresentadas formalmente, para as devidas retificações.</w:t>
      </w:r>
    </w:p>
    <w:p w:rsidR="004873D8" w:rsidRDefault="004873D8" w:rsidP="00326AED">
      <w:pPr>
        <w:pStyle w:val="Corpodetexto"/>
        <w:ind w:right="-50"/>
      </w:pPr>
    </w:p>
    <w:p w:rsidR="004873D8" w:rsidRDefault="004873D8" w:rsidP="00326AED">
      <w:pPr>
        <w:pStyle w:val="PargrafodaLista"/>
        <w:numPr>
          <w:ilvl w:val="1"/>
          <w:numId w:val="16"/>
        </w:numPr>
        <w:spacing w:after="360"/>
        <w:ind w:left="0" w:right="-50" w:firstLine="0"/>
        <w:jc w:val="both"/>
      </w:pPr>
      <w:r w:rsidRPr="004873D8">
        <w:t xml:space="preserve"> O pagamento somente será efetuado após o “atesto”, pelo servidor competente, da Nota Fiscal/Fatura apresentada pela Contratada, que conterá o detalhamento dos serviços executados.</w:t>
      </w:r>
    </w:p>
    <w:p w:rsidR="001B1F21" w:rsidRPr="004873D8" w:rsidRDefault="001B1F21" w:rsidP="001B1F21">
      <w:pPr>
        <w:pStyle w:val="PargrafodaLista"/>
        <w:spacing w:after="360"/>
        <w:ind w:left="0" w:right="-50"/>
        <w:jc w:val="both"/>
      </w:pPr>
    </w:p>
    <w:p w:rsidR="004873D8" w:rsidRDefault="004873D8" w:rsidP="00326AED">
      <w:pPr>
        <w:pStyle w:val="PargrafodaLista"/>
        <w:numPr>
          <w:ilvl w:val="1"/>
          <w:numId w:val="16"/>
        </w:numPr>
        <w:ind w:left="0" w:right="-51" w:firstLine="0"/>
        <w:jc w:val="both"/>
      </w:pPr>
      <w:r w:rsidRPr="004873D8">
        <w:t>O “atesto” fica condicionado à verificação da conformidade da Nota Fiscal/Fatura apresentada pela Contratada com os serviços efetivamente prestados.</w:t>
      </w:r>
    </w:p>
    <w:p w:rsidR="00AF03DF" w:rsidRDefault="00AF03DF" w:rsidP="00326AED">
      <w:pPr>
        <w:pStyle w:val="PargrafodaLista"/>
        <w:spacing w:after="360"/>
        <w:ind w:left="0" w:right="-50"/>
        <w:jc w:val="both"/>
      </w:pPr>
    </w:p>
    <w:p w:rsidR="00AF03DF" w:rsidRDefault="004873D8" w:rsidP="00326AED">
      <w:pPr>
        <w:pStyle w:val="PargrafodaLista"/>
        <w:numPr>
          <w:ilvl w:val="1"/>
          <w:numId w:val="16"/>
        </w:numPr>
        <w:ind w:left="0" w:right="-51" w:firstLine="0"/>
        <w:jc w:val="both"/>
      </w:pPr>
      <w:r w:rsidRPr="00AF03DF">
        <w:t>Nos termos do artigo 36, § 6°, da Instrução Normativa SLTI/MPOG n° 02, de 30/04/2008, será efetuada a retenção ou glosa no pagamento, proporcional à irregularidade verificada, sem prejuízo das sanções cabíveis, caso se constate que a Contratada:</w:t>
      </w:r>
    </w:p>
    <w:p w:rsidR="00AF03DF" w:rsidRPr="00AF03DF" w:rsidRDefault="00AF03DF" w:rsidP="00326AED">
      <w:pPr>
        <w:pStyle w:val="PargrafodaLista"/>
        <w:rPr>
          <w:rFonts w:ascii="Ecofont Vera Sans" w:hAnsi="Ecofont Vera Sans"/>
          <w:sz w:val="20"/>
          <w:szCs w:val="20"/>
        </w:rPr>
      </w:pPr>
    </w:p>
    <w:p w:rsidR="0071320D" w:rsidRDefault="004873D8" w:rsidP="00326AED">
      <w:pPr>
        <w:pStyle w:val="PargrafodaLista"/>
        <w:numPr>
          <w:ilvl w:val="2"/>
          <w:numId w:val="18"/>
        </w:numPr>
        <w:spacing w:after="360"/>
        <w:ind w:right="-50"/>
        <w:jc w:val="both"/>
      </w:pPr>
      <w:r w:rsidRPr="00AF03DF">
        <w:t>não produziu os resultados acordados;</w:t>
      </w:r>
    </w:p>
    <w:p w:rsidR="0071320D" w:rsidRDefault="0071320D" w:rsidP="00326AED">
      <w:pPr>
        <w:pStyle w:val="PargrafodaLista"/>
        <w:spacing w:after="360"/>
        <w:ind w:right="-50"/>
        <w:jc w:val="both"/>
      </w:pPr>
    </w:p>
    <w:p w:rsidR="0071320D" w:rsidRDefault="004873D8" w:rsidP="00326AED">
      <w:pPr>
        <w:pStyle w:val="PargrafodaLista"/>
        <w:numPr>
          <w:ilvl w:val="2"/>
          <w:numId w:val="18"/>
        </w:numPr>
        <w:spacing w:after="360"/>
        <w:ind w:left="0" w:right="-50" w:firstLine="0"/>
        <w:jc w:val="both"/>
      </w:pPr>
      <w:r w:rsidRPr="00AF03DF">
        <w:t>deixou de executar as atividades contratadas, ou não as executou com a qualidade mínima exigida;</w:t>
      </w:r>
    </w:p>
    <w:p w:rsidR="0071320D" w:rsidRDefault="0071320D" w:rsidP="00326AED">
      <w:pPr>
        <w:pStyle w:val="PargrafodaLista"/>
      </w:pPr>
    </w:p>
    <w:p w:rsidR="0071320D" w:rsidRDefault="004873D8" w:rsidP="00326AED">
      <w:pPr>
        <w:pStyle w:val="PargrafodaLista"/>
        <w:numPr>
          <w:ilvl w:val="2"/>
          <w:numId w:val="18"/>
        </w:numPr>
        <w:ind w:left="0" w:right="-51" w:firstLine="0"/>
        <w:jc w:val="both"/>
      </w:pPr>
      <w:r w:rsidRPr="00AF03DF">
        <w:t xml:space="preserve">deixou de utilizar os materiais e recursos humanos exigidos para a execução do serviço, ou utilizou-os com qualidade ou </w:t>
      </w:r>
      <w:r w:rsidR="00AF03DF">
        <w:t>quantidade inferior à demandada;</w:t>
      </w:r>
    </w:p>
    <w:p w:rsidR="0071320D" w:rsidRPr="0071320D" w:rsidRDefault="0071320D" w:rsidP="00326AED">
      <w:pPr>
        <w:pStyle w:val="PargrafodaLista"/>
        <w:rPr>
          <w:rFonts w:ascii="Ecofont Vera Sans" w:hAnsi="Ecofont Vera Sans"/>
          <w:sz w:val="20"/>
          <w:szCs w:val="20"/>
        </w:rPr>
      </w:pPr>
    </w:p>
    <w:p w:rsidR="0071320D" w:rsidRDefault="0071320D" w:rsidP="00326AED">
      <w:pPr>
        <w:pStyle w:val="PargrafodaLista"/>
        <w:numPr>
          <w:ilvl w:val="1"/>
          <w:numId w:val="16"/>
        </w:numPr>
        <w:ind w:left="0" w:right="-50" w:firstLine="0"/>
        <w:jc w:val="both"/>
      </w:pPr>
      <w:r w:rsidRPr="0071320D">
        <w:lastRenderedPageBreak/>
        <w:t>Quando do pagamento, será efetuada a retenção tributária prevista na legislação aplicável, nos termos da Instrução Normativa n° 1.234, de 11 de janeiro de 2012, da Secretaria da Receita Federal do Brasil.</w:t>
      </w:r>
    </w:p>
    <w:p w:rsidR="0071320D" w:rsidRDefault="0071320D" w:rsidP="00326AED">
      <w:pPr>
        <w:pStyle w:val="PargrafodaLista"/>
        <w:ind w:left="0" w:right="-50"/>
        <w:jc w:val="both"/>
      </w:pPr>
    </w:p>
    <w:p w:rsidR="0071320D" w:rsidRDefault="0071320D" w:rsidP="00326AED">
      <w:pPr>
        <w:pStyle w:val="PargrafodaLista"/>
        <w:numPr>
          <w:ilvl w:val="1"/>
          <w:numId w:val="16"/>
        </w:numPr>
        <w:ind w:left="0" w:right="-50" w:firstLine="0"/>
        <w:jc w:val="both"/>
      </w:pPr>
      <w:r w:rsidRPr="0071320D">
        <w:t>Quanto ao Imposto sobre Serviços de Qualquer Natureza (ISSQN), será observado o disposto na Lei Complementar nº 116, de 2003, e legislação municipal</w:t>
      </w:r>
      <w:r w:rsidR="001B1F21">
        <w:t>/distrital</w:t>
      </w:r>
      <w:r w:rsidRPr="0071320D">
        <w:t xml:space="preserve"> aplicável.</w:t>
      </w:r>
    </w:p>
    <w:p w:rsidR="0071320D" w:rsidRDefault="0071320D" w:rsidP="00326AED">
      <w:pPr>
        <w:pStyle w:val="PargrafodaLista"/>
      </w:pPr>
    </w:p>
    <w:p w:rsidR="0071320D" w:rsidRDefault="0071320D" w:rsidP="00326AED">
      <w:pPr>
        <w:pStyle w:val="PargrafodaLista"/>
        <w:numPr>
          <w:ilvl w:val="1"/>
          <w:numId w:val="16"/>
        </w:numPr>
        <w:ind w:left="0" w:right="-50" w:firstLine="0"/>
        <w:jc w:val="both"/>
      </w:pPr>
      <w:r w:rsidRPr="0071320D">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71320D" w:rsidRDefault="0071320D" w:rsidP="00326AED">
      <w:pPr>
        <w:pStyle w:val="PargrafodaLista"/>
      </w:pPr>
    </w:p>
    <w:p w:rsidR="0071320D" w:rsidRPr="0071320D" w:rsidRDefault="0071320D" w:rsidP="00326AED">
      <w:pPr>
        <w:pStyle w:val="PargrafodaLista"/>
        <w:numPr>
          <w:ilvl w:val="1"/>
          <w:numId w:val="16"/>
        </w:numPr>
        <w:spacing w:after="360"/>
        <w:ind w:left="0" w:right="-50" w:firstLine="0"/>
        <w:jc w:val="both"/>
      </w:pPr>
      <w:r w:rsidRPr="0071320D">
        <w:rPr>
          <w:color w:val="000000"/>
        </w:rPr>
        <w:t xml:space="preserve">O pagamento será efetuado por meio de Ordem Bancária de Crédito, mediante depósito em </w:t>
      </w:r>
      <w:proofErr w:type="spellStart"/>
      <w:r w:rsidRPr="0071320D">
        <w:rPr>
          <w:color w:val="000000"/>
        </w:rPr>
        <w:t>conta-corrente</w:t>
      </w:r>
      <w:proofErr w:type="spellEnd"/>
      <w:r w:rsidRPr="0071320D">
        <w:rPr>
          <w:color w:val="000000"/>
        </w:rPr>
        <w:t>, na agência e estabelecimento bancário indicado pela Contratada, ou por outro meio previsto na legislação vigente.</w:t>
      </w:r>
    </w:p>
    <w:p w:rsidR="0071320D" w:rsidRDefault="0071320D" w:rsidP="00326AED">
      <w:pPr>
        <w:pStyle w:val="PargrafodaLista"/>
      </w:pPr>
    </w:p>
    <w:p w:rsidR="0071320D" w:rsidRPr="0071320D" w:rsidRDefault="0071320D" w:rsidP="00326AED">
      <w:pPr>
        <w:pStyle w:val="PargrafodaLista"/>
        <w:numPr>
          <w:ilvl w:val="1"/>
          <w:numId w:val="16"/>
        </w:numPr>
        <w:ind w:left="0" w:right="-50" w:firstLine="0"/>
        <w:jc w:val="both"/>
      </w:pPr>
      <w:r w:rsidRPr="0071320D">
        <w:rPr>
          <w:color w:val="000000"/>
        </w:rPr>
        <w:t>Será considerada como data do pagamento o dia em que constar como emitida a ordem bancária para pagamento.</w:t>
      </w:r>
    </w:p>
    <w:p w:rsidR="0071320D" w:rsidRDefault="0071320D" w:rsidP="00326AED">
      <w:pPr>
        <w:pStyle w:val="PargrafodaLista"/>
      </w:pPr>
    </w:p>
    <w:p w:rsidR="0071320D" w:rsidRPr="0071320D" w:rsidRDefault="0071320D" w:rsidP="00326AED">
      <w:pPr>
        <w:pStyle w:val="PargrafodaLista"/>
        <w:numPr>
          <w:ilvl w:val="1"/>
          <w:numId w:val="16"/>
        </w:numPr>
        <w:ind w:left="0" w:right="-50" w:firstLine="0"/>
        <w:jc w:val="both"/>
      </w:pPr>
      <w:r w:rsidRPr="0071320D">
        <w:rPr>
          <w:color w:val="000000"/>
        </w:rPr>
        <w:t>A Contratante não se responsabilizará por qualquer despesa que venha a ser efetuada pela Contratada, que porventura não tenha sido acordada no contrato.</w:t>
      </w:r>
    </w:p>
    <w:p w:rsidR="0071320D" w:rsidRDefault="0071320D" w:rsidP="00326AED">
      <w:pPr>
        <w:pStyle w:val="PargrafodaLista"/>
      </w:pPr>
    </w:p>
    <w:p w:rsidR="0071320D" w:rsidRDefault="0071320D" w:rsidP="00326AED">
      <w:pPr>
        <w:pStyle w:val="PargrafodaLista"/>
        <w:numPr>
          <w:ilvl w:val="1"/>
          <w:numId w:val="16"/>
        </w:numPr>
        <w:ind w:left="0" w:right="-50" w:firstLine="0"/>
        <w:jc w:val="both"/>
      </w:pPr>
      <w:r w:rsidRPr="0071320D">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71320D" w:rsidRPr="0071320D" w:rsidRDefault="0071320D" w:rsidP="00326AED">
      <w:pPr>
        <w:pStyle w:val="PargrafodaLista"/>
        <w:ind w:left="0" w:right="-50"/>
        <w:jc w:val="both"/>
      </w:pP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71320D" w:rsidRPr="0071320D" w:rsidTr="0071320D">
        <w:trPr>
          <w:jc w:val="center"/>
        </w:trPr>
        <w:tc>
          <w:tcPr>
            <w:tcW w:w="0" w:type="auto"/>
          </w:tcPr>
          <w:p w:rsidR="0071320D" w:rsidRPr="0071320D" w:rsidRDefault="0071320D" w:rsidP="00326AED">
            <w:pPr>
              <w:jc w:val="both"/>
              <w:rPr>
                <w:b/>
              </w:rPr>
            </w:pPr>
            <w:r w:rsidRPr="0071320D">
              <w:rPr>
                <w:b/>
              </w:rPr>
              <w:t>EM = I x N x VP</w:t>
            </w:r>
          </w:p>
        </w:tc>
      </w:tr>
    </w:tbl>
    <w:p w:rsidR="0071320D" w:rsidRDefault="0071320D" w:rsidP="00326AED">
      <w:pPr>
        <w:jc w:val="both"/>
      </w:pPr>
    </w:p>
    <w:p w:rsidR="0071320D" w:rsidRDefault="0071320D" w:rsidP="00326AED">
      <w:pPr>
        <w:jc w:val="both"/>
      </w:pPr>
      <w:r w:rsidRPr="0071320D">
        <w:t>EM = Encargos Moratórios a serem acrescidos ao valor originariamente devido</w:t>
      </w:r>
    </w:p>
    <w:p w:rsidR="0071320D" w:rsidRPr="0071320D" w:rsidRDefault="0071320D" w:rsidP="00326AED">
      <w:pPr>
        <w:jc w:val="both"/>
      </w:pPr>
    </w:p>
    <w:p w:rsidR="0071320D" w:rsidRDefault="0071320D" w:rsidP="00326AED">
      <w:pPr>
        <w:jc w:val="both"/>
      </w:pPr>
      <w:r w:rsidRPr="0071320D">
        <w:t>I = Índice de atualização financeira, calculado segundo a fórmula:</w:t>
      </w:r>
    </w:p>
    <w:p w:rsidR="0071320D" w:rsidRPr="0071320D" w:rsidRDefault="0071320D" w:rsidP="00326AED">
      <w:pPr>
        <w:jc w:val="both"/>
      </w:pP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71320D" w:rsidRPr="0071320D" w:rsidTr="0071320D">
        <w:trPr>
          <w:jc w:val="center"/>
        </w:trPr>
        <w:tc>
          <w:tcPr>
            <w:tcW w:w="0" w:type="auto"/>
            <w:vMerge w:val="restart"/>
            <w:tcBorders>
              <w:bottom w:val="single" w:sz="4" w:space="0" w:color="000000"/>
              <w:right w:val="nil"/>
            </w:tcBorders>
            <w:vAlign w:val="center"/>
          </w:tcPr>
          <w:p w:rsidR="0071320D" w:rsidRPr="0071320D" w:rsidRDefault="0071320D" w:rsidP="00326AED">
            <w:pPr>
              <w:jc w:val="both"/>
              <w:rPr>
                <w:b/>
              </w:rPr>
            </w:pPr>
            <w:r w:rsidRPr="0071320D">
              <w:rPr>
                <w:b/>
              </w:rPr>
              <w:t>I =</w:t>
            </w:r>
          </w:p>
        </w:tc>
        <w:tc>
          <w:tcPr>
            <w:tcW w:w="0" w:type="auto"/>
            <w:tcBorders>
              <w:left w:val="nil"/>
            </w:tcBorders>
            <w:vAlign w:val="center"/>
          </w:tcPr>
          <w:p w:rsidR="0071320D" w:rsidRPr="0071320D" w:rsidRDefault="0071320D" w:rsidP="00326AED">
            <w:pPr>
              <w:jc w:val="both"/>
              <w:rPr>
                <w:b/>
              </w:rPr>
            </w:pPr>
            <w:r w:rsidRPr="0071320D">
              <w:rPr>
                <w:b/>
              </w:rPr>
              <w:t>(6 / 100)</w:t>
            </w:r>
          </w:p>
        </w:tc>
      </w:tr>
      <w:tr w:rsidR="0071320D" w:rsidRPr="0071320D" w:rsidTr="0071320D">
        <w:trPr>
          <w:jc w:val="center"/>
        </w:trPr>
        <w:tc>
          <w:tcPr>
            <w:tcW w:w="0" w:type="auto"/>
            <w:vMerge/>
            <w:tcBorders>
              <w:top w:val="single" w:sz="4" w:space="0" w:color="000000"/>
              <w:bottom w:val="single" w:sz="4" w:space="0" w:color="000000"/>
              <w:right w:val="nil"/>
            </w:tcBorders>
          </w:tcPr>
          <w:p w:rsidR="0071320D" w:rsidRPr="0071320D" w:rsidRDefault="0071320D" w:rsidP="00326AED">
            <w:pPr>
              <w:jc w:val="both"/>
              <w:rPr>
                <w:b/>
              </w:rPr>
            </w:pPr>
          </w:p>
        </w:tc>
        <w:tc>
          <w:tcPr>
            <w:tcW w:w="0" w:type="auto"/>
            <w:tcBorders>
              <w:left w:val="nil"/>
            </w:tcBorders>
            <w:vAlign w:val="center"/>
          </w:tcPr>
          <w:p w:rsidR="0071320D" w:rsidRPr="0071320D" w:rsidRDefault="0071320D" w:rsidP="00326AED">
            <w:pPr>
              <w:jc w:val="both"/>
              <w:rPr>
                <w:b/>
              </w:rPr>
            </w:pPr>
            <w:r w:rsidRPr="0071320D">
              <w:rPr>
                <w:b/>
              </w:rPr>
              <w:t>365</w:t>
            </w:r>
          </w:p>
        </w:tc>
      </w:tr>
    </w:tbl>
    <w:p w:rsidR="0071320D" w:rsidRDefault="0071320D" w:rsidP="00326AED">
      <w:pPr>
        <w:jc w:val="both"/>
      </w:pPr>
    </w:p>
    <w:p w:rsidR="0071320D" w:rsidRPr="0071320D" w:rsidRDefault="0071320D" w:rsidP="00326AED">
      <w:pPr>
        <w:jc w:val="both"/>
      </w:pPr>
      <w:r w:rsidRPr="0071320D">
        <w:t>N = Número de dias entre a data limite prevista para o pagamento e a data do efetivo pagamento</w:t>
      </w:r>
    </w:p>
    <w:p w:rsidR="0071320D" w:rsidRDefault="0071320D" w:rsidP="00326AED">
      <w:pPr>
        <w:jc w:val="both"/>
      </w:pPr>
    </w:p>
    <w:p w:rsidR="0071320D" w:rsidRDefault="0071320D" w:rsidP="00326AED">
      <w:pPr>
        <w:jc w:val="both"/>
      </w:pPr>
      <w:r w:rsidRPr="0071320D">
        <w:lastRenderedPageBreak/>
        <w:t>VP = Valor da Parcela em atraso</w:t>
      </w:r>
    </w:p>
    <w:p w:rsidR="009F09FD" w:rsidRDefault="009F09FD" w:rsidP="00326AED">
      <w:pPr>
        <w:jc w:val="both"/>
      </w:pPr>
    </w:p>
    <w:p w:rsidR="009F09FD" w:rsidRPr="007C0EC9" w:rsidRDefault="009F09FD" w:rsidP="009F09FD">
      <w:pPr>
        <w:pStyle w:val="Prembulo"/>
        <w:numPr>
          <w:ilvl w:val="1"/>
          <w:numId w:val="23"/>
        </w:numPr>
        <w:spacing w:before="0"/>
        <w:ind w:left="0" w:firstLine="0"/>
        <w:rPr>
          <w:rFonts w:ascii="Times New Roman" w:hAnsi="Times New Roman"/>
        </w:rPr>
      </w:pPr>
      <w:r>
        <w:rPr>
          <w:rFonts w:ascii="Times New Roman" w:hAnsi="Times New Roman"/>
        </w:rPr>
        <w:t xml:space="preserve">  </w:t>
      </w:r>
      <w:r w:rsidRPr="007C0EC9">
        <w:rPr>
          <w:rFonts w:ascii="Times New Roman" w:hAnsi="Times New Roman"/>
        </w:rPr>
        <w:t>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r w:rsidRPr="007C0EC9">
        <w:rPr>
          <w:rFonts w:ascii="Times New Roman" w:hAnsi="Times New Roman"/>
          <w:color w:val="000000"/>
        </w:rPr>
        <w:t xml:space="preserve"> com direito ao contraditório e devido processo legal.</w:t>
      </w:r>
    </w:p>
    <w:p w:rsidR="00B02076" w:rsidRDefault="00B02076" w:rsidP="00326AED">
      <w:pPr>
        <w:pStyle w:val="Item"/>
        <w:numPr>
          <w:ilvl w:val="12"/>
          <w:numId w:val="0"/>
        </w:numPr>
        <w:spacing w:before="0"/>
        <w:rPr>
          <w:rFonts w:ascii="Times New Roman" w:hAnsi="Times New Roman"/>
        </w:rPr>
      </w:pPr>
    </w:p>
    <w:p w:rsidR="00B02076" w:rsidRDefault="007460A3" w:rsidP="00326AED">
      <w:pPr>
        <w:pStyle w:val="Item"/>
        <w:numPr>
          <w:ilvl w:val="12"/>
          <w:numId w:val="0"/>
        </w:numPr>
        <w:spacing w:before="0"/>
        <w:rPr>
          <w:rFonts w:ascii="Times New Roman" w:hAnsi="Times New Roman"/>
        </w:rPr>
      </w:pPr>
      <w:r>
        <w:rPr>
          <w:rFonts w:ascii="Times New Roman" w:hAnsi="Times New Roman"/>
        </w:rPr>
        <w:t>15</w:t>
      </w:r>
      <w:r w:rsidR="00921A44">
        <w:rPr>
          <w:rFonts w:ascii="Times New Roman" w:hAnsi="Times New Roman"/>
        </w:rPr>
        <w:t>.</w:t>
      </w:r>
      <w:r w:rsidR="00B02076">
        <w:rPr>
          <w:rFonts w:ascii="Times New Roman" w:hAnsi="Times New Roman"/>
        </w:rPr>
        <w:t xml:space="preserve"> DO CONTRATO</w:t>
      </w:r>
    </w:p>
    <w:p w:rsidR="008E398C" w:rsidRDefault="008E398C" w:rsidP="00326AED">
      <w:pPr>
        <w:pStyle w:val="Item"/>
        <w:numPr>
          <w:ilvl w:val="12"/>
          <w:numId w:val="0"/>
        </w:numPr>
        <w:spacing w:before="0"/>
        <w:rPr>
          <w:rFonts w:ascii="Times New Roman" w:hAnsi="Times New Roman"/>
        </w:rPr>
      </w:pPr>
    </w:p>
    <w:p w:rsidR="00B02076" w:rsidRDefault="00B02076" w:rsidP="007460A3">
      <w:pPr>
        <w:pStyle w:val="Normal1"/>
        <w:numPr>
          <w:ilvl w:val="0"/>
          <w:numId w:val="24"/>
        </w:numPr>
        <w:ind w:left="0" w:firstLine="0"/>
        <w:rPr>
          <w:rFonts w:ascii="Times New Roman" w:hAnsi="Times New Roman"/>
        </w:rPr>
      </w:pPr>
      <w:r>
        <w:rPr>
          <w:rFonts w:ascii="Times New Roman" w:hAnsi="Times New Roman"/>
          <w:bCs/>
        </w:rPr>
        <w:t>O</w:t>
      </w:r>
      <w:r>
        <w:rPr>
          <w:rFonts w:ascii="Times New Roman" w:hAnsi="Times New Roman"/>
          <w:b/>
        </w:rPr>
        <w:t xml:space="preserve"> </w:t>
      </w:r>
      <w:r>
        <w:rPr>
          <w:rFonts w:ascii="Times New Roman" w:hAnsi="Times New Roman"/>
        </w:rPr>
        <w:t xml:space="preserve">Departamento de Polícia Federal convocará a adjudicatária para assinar o Contrato, que terá o prazo de </w:t>
      </w:r>
      <w:r>
        <w:rPr>
          <w:rFonts w:ascii="Times New Roman" w:hAnsi="Times New Roman"/>
          <w:b/>
        </w:rPr>
        <w:t>05</w:t>
      </w:r>
      <w:r>
        <w:rPr>
          <w:rFonts w:ascii="Times New Roman" w:hAnsi="Times New Roman"/>
        </w:rPr>
        <w:t xml:space="preserve"> (cinco) dias úteis, a contar do recebimento da notificação, para comparecer à Administração, sob pena de decair do direito à contratação, sem prejuízo das penalidades previstas no Edital. </w:t>
      </w:r>
    </w:p>
    <w:p w:rsidR="00D24C7B" w:rsidRDefault="00D24C7B" w:rsidP="007460A3">
      <w:pPr>
        <w:pStyle w:val="Normal1"/>
        <w:rPr>
          <w:rFonts w:ascii="Times New Roman" w:hAnsi="Times New Roman"/>
        </w:rPr>
      </w:pPr>
    </w:p>
    <w:p w:rsidR="00D24C7B" w:rsidRDefault="00B02076" w:rsidP="007460A3">
      <w:pPr>
        <w:pStyle w:val="Normal1"/>
        <w:numPr>
          <w:ilvl w:val="0"/>
          <w:numId w:val="24"/>
        </w:numPr>
        <w:ind w:left="0" w:firstLine="0"/>
        <w:rPr>
          <w:rFonts w:ascii="Times New Roman" w:hAnsi="Times New Roman"/>
        </w:rPr>
      </w:pPr>
      <w:r>
        <w:rPr>
          <w:rFonts w:ascii="Times New Roman" w:hAnsi="Times New Roman"/>
        </w:rPr>
        <w:t>O prazo estabelecido no subitem anterior poderá ser prorrogado uma única vez, por igual período, quando solicitado pela adjudicatária durante o seu transcurso</w:t>
      </w:r>
      <w:r w:rsidR="001B1F21">
        <w:rPr>
          <w:rFonts w:ascii="Times New Roman" w:hAnsi="Times New Roman"/>
        </w:rPr>
        <w:t>,</w:t>
      </w:r>
      <w:r>
        <w:rPr>
          <w:rFonts w:ascii="Times New Roman" w:hAnsi="Times New Roman"/>
        </w:rPr>
        <w:t xml:space="preserve"> e desde que ocorra motivo justificado e aceito por esta Administração.</w:t>
      </w:r>
    </w:p>
    <w:p w:rsidR="00D24C7B" w:rsidRDefault="00D24C7B" w:rsidP="007460A3">
      <w:pPr>
        <w:pStyle w:val="Normal1"/>
        <w:rPr>
          <w:rFonts w:ascii="Times New Roman" w:hAnsi="Times New Roman"/>
        </w:rPr>
      </w:pPr>
    </w:p>
    <w:p w:rsidR="00D24C7B" w:rsidRPr="00D24C7B" w:rsidRDefault="00D24C7B" w:rsidP="007460A3">
      <w:pPr>
        <w:pStyle w:val="Normal1"/>
        <w:numPr>
          <w:ilvl w:val="0"/>
          <w:numId w:val="24"/>
        </w:numPr>
        <w:ind w:left="0" w:firstLine="0"/>
        <w:rPr>
          <w:rFonts w:ascii="Times New Roman" w:hAnsi="Times New Roman"/>
        </w:rPr>
      </w:pPr>
      <w:r w:rsidRPr="00D24C7B">
        <w:rPr>
          <w:rFonts w:ascii="Times New Roman" w:hAnsi="Times New Roman"/>
        </w:rPr>
        <w:t>Antes da assinatura do Contrato a Contratante realizará consulta “</w:t>
      </w:r>
      <w:proofErr w:type="spellStart"/>
      <w:r w:rsidRPr="00D24C7B">
        <w:rPr>
          <w:rFonts w:ascii="Times New Roman" w:hAnsi="Times New Roman"/>
          <w:i/>
          <w:iCs/>
        </w:rPr>
        <w:t>on</w:t>
      </w:r>
      <w:proofErr w:type="spellEnd"/>
      <w:r w:rsidRPr="00D24C7B">
        <w:rPr>
          <w:rFonts w:ascii="Times New Roman" w:hAnsi="Times New Roman"/>
          <w:i/>
          <w:iCs/>
        </w:rPr>
        <w:t xml:space="preserve"> </w:t>
      </w:r>
      <w:proofErr w:type="spellStart"/>
      <w:r w:rsidRPr="00D24C7B">
        <w:rPr>
          <w:rFonts w:ascii="Times New Roman" w:hAnsi="Times New Roman"/>
          <w:i/>
          <w:iCs/>
        </w:rPr>
        <w:t>line</w:t>
      </w:r>
      <w:proofErr w:type="spellEnd"/>
      <w:r w:rsidRPr="00D24C7B">
        <w:rPr>
          <w:rFonts w:ascii="Times New Roman" w:hAnsi="Times New Roman"/>
        </w:rPr>
        <w:t>” ao SICAF e ao Cadastro Informativo de Créditos não Quitados - CADIN, cujos resultados serão anexados aos autos do processo.</w:t>
      </w:r>
    </w:p>
    <w:p w:rsidR="00D24C7B" w:rsidRDefault="00D24C7B" w:rsidP="007460A3">
      <w:pPr>
        <w:autoSpaceDE w:val="0"/>
        <w:autoSpaceDN w:val="0"/>
        <w:adjustRightInd w:val="0"/>
        <w:rPr>
          <w:rFonts w:ascii="Times-Roman" w:hAnsi="Times-Roman" w:cs="Times-Roman"/>
        </w:rPr>
      </w:pPr>
    </w:p>
    <w:p w:rsidR="00D24C7B" w:rsidRDefault="00D24C7B" w:rsidP="007460A3">
      <w:pPr>
        <w:pStyle w:val="PargrafodaLista"/>
        <w:numPr>
          <w:ilvl w:val="0"/>
          <w:numId w:val="24"/>
        </w:numPr>
        <w:autoSpaceDE w:val="0"/>
        <w:autoSpaceDN w:val="0"/>
        <w:adjustRightInd w:val="0"/>
        <w:ind w:left="0" w:firstLine="0"/>
        <w:jc w:val="both"/>
      </w:pPr>
      <w:r w:rsidRPr="00D24C7B">
        <w:t>Se a Adjudicatária, no ato da assinatura do Contrato não comprovar que mantém as condições de habilitação, ou quando, injustificadamente, recusar-se a assinar o Contrato,</w:t>
      </w:r>
      <w:r>
        <w:t xml:space="preserve"> </w:t>
      </w:r>
      <w:r w:rsidRPr="00D24C7B">
        <w:t>poderá ser convocado outro licitante, desde que respeitada a ordem de classificação, para,</w:t>
      </w:r>
      <w:r>
        <w:t xml:space="preserve"> </w:t>
      </w:r>
      <w:r w:rsidRPr="00D24C7B">
        <w:t>após feita a negociação, verificada a aceitabilidade da proposta e comprovados os requisitos</w:t>
      </w:r>
      <w:r>
        <w:t xml:space="preserve"> </w:t>
      </w:r>
      <w:r w:rsidRPr="00D24C7B">
        <w:t>de habilitação, celebrar a contratação, sem prejuízo das sanções previstas neste Edital e das</w:t>
      </w:r>
      <w:r>
        <w:t xml:space="preserve"> </w:t>
      </w:r>
      <w:r w:rsidRPr="00D24C7B">
        <w:t>demais cominações legais.</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t xml:space="preserve">A contratada fica obrigada em até </w:t>
      </w:r>
      <w:r w:rsidR="004C6E39">
        <w:t>15</w:t>
      </w:r>
      <w:r w:rsidRPr="00D24C7B">
        <w:t xml:space="preserve"> (</w:t>
      </w:r>
      <w:r w:rsidR="004C6E39">
        <w:t>quinze</w:t>
      </w:r>
      <w:r w:rsidRPr="00D24C7B">
        <w:t>) dias úteis após a assinatura do Contrato, à</w:t>
      </w:r>
      <w:r>
        <w:t xml:space="preserve"> </w:t>
      </w:r>
      <w:r w:rsidRPr="00D24C7B">
        <w:t xml:space="preserve">prestação de GARANTIA CONTRATUAL </w:t>
      </w:r>
      <w:r w:rsidRPr="003C004B">
        <w:t xml:space="preserve">correspondente a </w:t>
      </w:r>
      <w:r w:rsidR="004C6E39">
        <w:t>3</w:t>
      </w:r>
      <w:r w:rsidRPr="003C004B">
        <w:t>% (</w:t>
      </w:r>
      <w:r w:rsidR="00A51214" w:rsidRPr="003C004B">
        <w:t>três</w:t>
      </w:r>
      <w:r w:rsidRPr="003C004B">
        <w:t xml:space="preserve"> por cento)</w:t>
      </w:r>
      <w:r w:rsidRPr="00D24C7B">
        <w:t xml:space="preserve"> do valor do</w:t>
      </w:r>
      <w:r>
        <w:t xml:space="preserve"> </w:t>
      </w:r>
      <w:r w:rsidRPr="00D24C7B">
        <w:t>contrato, conforme o art.56 da Lei nº 8.666/93</w:t>
      </w:r>
      <w:r w:rsidR="004C6E39">
        <w:t>, nos termos do item 09 do termo de referência</w:t>
      </w:r>
      <w:r w:rsidRPr="00D24C7B">
        <w:t>.</w:t>
      </w:r>
    </w:p>
    <w:p w:rsidR="000C73A6" w:rsidRDefault="000C73A6" w:rsidP="007460A3">
      <w:pPr>
        <w:pStyle w:val="PargrafodaLista"/>
        <w:ind w:left="0"/>
      </w:pPr>
    </w:p>
    <w:p w:rsidR="00D24C7B" w:rsidRDefault="00D24C7B" w:rsidP="007460A3">
      <w:pPr>
        <w:pStyle w:val="PargrafodaLista"/>
        <w:numPr>
          <w:ilvl w:val="0"/>
          <w:numId w:val="24"/>
        </w:numPr>
        <w:autoSpaceDE w:val="0"/>
        <w:autoSpaceDN w:val="0"/>
        <w:adjustRightInd w:val="0"/>
        <w:ind w:left="0" w:firstLine="0"/>
        <w:jc w:val="both"/>
      </w:pPr>
      <w:r w:rsidRPr="00D24C7B">
        <w:t>A Contratada ficará obrigada a aceitar, nas mesmas condições contratuais, os</w:t>
      </w:r>
      <w:r>
        <w:t xml:space="preserve"> </w:t>
      </w:r>
      <w:r w:rsidRPr="00D24C7B">
        <w:t>acréscimos ou supressões que se fizerem necessários, até o limite de 25% (vinte e cinco por</w:t>
      </w:r>
      <w:r>
        <w:t xml:space="preserve"> </w:t>
      </w:r>
      <w:r w:rsidRPr="00D24C7B">
        <w:t>cento) do valor inicial atualizado do contrato.</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lastRenderedPageBreak/>
        <w:t>As supressões resultantes de acordo celebrado entre os contratantes poderão exceder o</w:t>
      </w:r>
      <w:r>
        <w:t xml:space="preserve"> </w:t>
      </w:r>
      <w:r w:rsidRPr="00D24C7B">
        <w:t>limite de 25% (vinte e cinco por cento).</w:t>
      </w:r>
    </w:p>
    <w:p w:rsidR="00D24C7B" w:rsidRPr="00D24C7B" w:rsidRDefault="00D24C7B" w:rsidP="007460A3">
      <w:pPr>
        <w:autoSpaceDE w:val="0"/>
        <w:autoSpaceDN w:val="0"/>
        <w:adjustRightInd w:val="0"/>
        <w:jc w:val="both"/>
      </w:pPr>
    </w:p>
    <w:p w:rsidR="00D24C7B" w:rsidRPr="003C004B" w:rsidRDefault="00D24C7B" w:rsidP="007460A3">
      <w:pPr>
        <w:pStyle w:val="PargrafodaLista"/>
        <w:numPr>
          <w:ilvl w:val="0"/>
          <w:numId w:val="24"/>
        </w:numPr>
        <w:autoSpaceDE w:val="0"/>
        <w:autoSpaceDN w:val="0"/>
        <w:adjustRightInd w:val="0"/>
        <w:ind w:left="0" w:firstLine="0"/>
        <w:jc w:val="both"/>
      </w:pPr>
      <w:r w:rsidRPr="003C004B">
        <w:t>É vedada a subcontratação total ou parcial do objeto do contrato</w:t>
      </w:r>
      <w:r w:rsidR="00AC4571">
        <w:t>, salvo naquelas condições eventualmente previstas no termo de referência ou no contrato</w:t>
      </w:r>
      <w:r w:rsidRPr="003C004B">
        <w:t>.</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t>A Contratada deverá manter durante toda a execução da contratação, em</w:t>
      </w:r>
      <w:r>
        <w:t xml:space="preserve"> </w:t>
      </w:r>
      <w:r w:rsidRPr="00D24C7B">
        <w:t>compatibilidade com as obrigações assumidas, todas as condições de habilitação e</w:t>
      </w:r>
      <w:r>
        <w:t xml:space="preserve"> </w:t>
      </w:r>
      <w:r w:rsidRPr="00D24C7B">
        <w:t>qualificação exigidas na licitação.</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t>Durante a vigência da contratação, a fiscalização será exercida por representantes da</w:t>
      </w:r>
      <w:r>
        <w:t xml:space="preserve"> </w:t>
      </w:r>
      <w:r w:rsidRPr="00D24C7B">
        <w:t>Contratante, aos quais competirá registrar em relatório todas as ocorrências e as deficiências</w:t>
      </w:r>
      <w:r>
        <w:t xml:space="preserve"> </w:t>
      </w:r>
      <w:r w:rsidRPr="00D24C7B">
        <w:t>verificadas e dirimir as dúvidas que surgirem no curso da execução contratual, de tudo dando</w:t>
      </w:r>
      <w:r>
        <w:t xml:space="preserve"> </w:t>
      </w:r>
      <w:r w:rsidRPr="00D24C7B">
        <w:t>ciência à Administração.</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t>A fiscalização da contratação será exercida por um representante da Administração</w:t>
      </w:r>
      <w:r>
        <w:t xml:space="preserve"> </w:t>
      </w:r>
      <w:r w:rsidRPr="00D24C7B">
        <w:t>designado pelo setor demandante, ao qual competirá registrar as ocorrências relevantes que</w:t>
      </w:r>
      <w:r>
        <w:t xml:space="preserve"> </w:t>
      </w:r>
      <w:r w:rsidRPr="00D24C7B">
        <w:t>surgirem no curso da execução do contrato, e de tudo dará ciência à Administração.</w:t>
      </w:r>
    </w:p>
    <w:p w:rsidR="00D24C7B" w:rsidRPr="00D24C7B" w:rsidRDefault="00D24C7B" w:rsidP="007460A3">
      <w:pPr>
        <w:autoSpaceDE w:val="0"/>
        <w:autoSpaceDN w:val="0"/>
        <w:adjustRightInd w:val="0"/>
        <w:jc w:val="both"/>
      </w:pPr>
    </w:p>
    <w:p w:rsidR="00D24C7B" w:rsidRDefault="00D24C7B" w:rsidP="007460A3">
      <w:pPr>
        <w:pStyle w:val="PargrafodaLista"/>
        <w:numPr>
          <w:ilvl w:val="0"/>
          <w:numId w:val="24"/>
        </w:numPr>
        <w:autoSpaceDE w:val="0"/>
        <w:autoSpaceDN w:val="0"/>
        <w:adjustRightInd w:val="0"/>
        <w:ind w:left="0" w:firstLine="0"/>
        <w:jc w:val="both"/>
      </w:pPr>
      <w:r w:rsidRPr="00D24C7B">
        <w:t>O representante da Contratante deverá ter a experiência necessária para o</w:t>
      </w:r>
      <w:r>
        <w:t xml:space="preserve"> </w:t>
      </w:r>
      <w:r w:rsidRPr="00D24C7B">
        <w:t>acompanhamento e controle da execução do contrato.</w:t>
      </w:r>
      <w:r>
        <w:t xml:space="preserve"> </w:t>
      </w:r>
      <w:r w:rsidRPr="00D24C7B">
        <w:t>A fiscalização de que trata este item não exclui nem reduz a responsabilidade da</w:t>
      </w:r>
      <w:r>
        <w:t xml:space="preserve"> </w:t>
      </w:r>
      <w:r w:rsidRPr="00D24C7B">
        <w:t>fornecedora, inclusive perante terceiros, por qualquer irregularidade, ainda que resultante de</w:t>
      </w:r>
      <w:r>
        <w:t xml:space="preserve"> </w:t>
      </w:r>
      <w:r w:rsidRPr="00D24C7B">
        <w:t>imperfeições técnicas, vícios redibitórios, ou emprego de material inadequado ou de qualidade</w:t>
      </w:r>
      <w:r>
        <w:t xml:space="preserve"> </w:t>
      </w:r>
      <w:r w:rsidRPr="00D24C7B">
        <w:t xml:space="preserve">inferior, e, na ocorrência desta, não implica em </w:t>
      </w:r>
      <w:proofErr w:type="spellStart"/>
      <w:r w:rsidRPr="00D24C7B">
        <w:t>co-responsabilidade</w:t>
      </w:r>
      <w:proofErr w:type="spellEnd"/>
      <w:r w:rsidRPr="00D24C7B">
        <w:t xml:space="preserve"> da Administração ou de</w:t>
      </w:r>
      <w:r>
        <w:t xml:space="preserve"> </w:t>
      </w:r>
      <w:r w:rsidRPr="00D24C7B">
        <w:t>seus agentes e prepostos, de conformidade com o art. 70 da Lei nº 8.666, de 1993.</w:t>
      </w:r>
    </w:p>
    <w:p w:rsidR="00D24C7B" w:rsidRPr="00D24C7B" w:rsidRDefault="00D24C7B" w:rsidP="007460A3">
      <w:pPr>
        <w:autoSpaceDE w:val="0"/>
        <w:autoSpaceDN w:val="0"/>
        <w:adjustRightInd w:val="0"/>
        <w:jc w:val="both"/>
      </w:pPr>
    </w:p>
    <w:p w:rsidR="00B02076" w:rsidRPr="00D24C7B" w:rsidRDefault="00D24C7B" w:rsidP="007460A3">
      <w:pPr>
        <w:pStyle w:val="PargrafodaLista"/>
        <w:numPr>
          <w:ilvl w:val="0"/>
          <w:numId w:val="24"/>
        </w:numPr>
        <w:autoSpaceDE w:val="0"/>
        <w:autoSpaceDN w:val="0"/>
        <w:adjustRightInd w:val="0"/>
        <w:ind w:left="0" w:firstLine="0"/>
        <w:jc w:val="both"/>
      </w:pPr>
      <w:r w:rsidRPr="00D24C7B">
        <w:t>O fiscal do contrato anotará em registro próprio todas as ocorrências relacionadas com</w:t>
      </w:r>
      <w:r>
        <w:t xml:space="preserve"> </w:t>
      </w:r>
      <w:r w:rsidRPr="00D24C7B">
        <w:t>a execução do contrato, indicando dia, mês e ano, bem como o nome das partes</w:t>
      </w:r>
      <w:r>
        <w:t xml:space="preserve"> </w:t>
      </w:r>
      <w:r w:rsidRPr="00D24C7B">
        <w:t>eventualmente envolvidas, determinando o que for necessário à regularização das faltas ou</w:t>
      </w:r>
      <w:r>
        <w:t xml:space="preserve"> </w:t>
      </w:r>
      <w:r w:rsidRPr="00D24C7B">
        <w:t>defeitos observados e encaminhando os apontamentos à autoridade competente para as</w:t>
      </w:r>
      <w:r>
        <w:t xml:space="preserve"> </w:t>
      </w:r>
      <w:r w:rsidRPr="00D24C7B">
        <w:t>providências cabíveis.</w:t>
      </w:r>
    </w:p>
    <w:p w:rsidR="00D24C7B" w:rsidRDefault="00D24C7B" w:rsidP="00326AED">
      <w:pPr>
        <w:rPr>
          <w:b/>
        </w:rPr>
      </w:pPr>
    </w:p>
    <w:p w:rsidR="00B02076" w:rsidRDefault="00B02076" w:rsidP="00326AED">
      <w:pPr>
        <w:rPr>
          <w:b/>
        </w:rPr>
      </w:pPr>
      <w:r w:rsidRPr="00316BAA">
        <w:rPr>
          <w:b/>
        </w:rPr>
        <w:t>1</w:t>
      </w:r>
      <w:r w:rsidR="0036293A">
        <w:rPr>
          <w:b/>
        </w:rPr>
        <w:t>6</w:t>
      </w:r>
      <w:r w:rsidR="00921A44" w:rsidRPr="00316BAA">
        <w:rPr>
          <w:b/>
        </w:rPr>
        <w:t>.</w:t>
      </w:r>
      <w:r w:rsidRPr="00316BAA">
        <w:rPr>
          <w:b/>
        </w:rPr>
        <w:t xml:space="preserve"> DO</w:t>
      </w:r>
      <w:r w:rsidR="001B1F21">
        <w:rPr>
          <w:b/>
        </w:rPr>
        <w:t>(S)</w:t>
      </w:r>
      <w:r w:rsidRPr="00316BAA">
        <w:rPr>
          <w:b/>
        </w:rPr>
        <w:t xml:space="preserve"> VALOR</w:t>
      </w:r>
      <w:r w:rsidR="001B1F21">
        <w:rPr>
          <w:b/>
        </w:rPr>
        <w:t>(ES)</w:t>
      </w:r>
      <w:r w:rsidRPr="00316BAA">
        <w:rPr>
          <w:b/>
        </w:rPr>
        <w:t xml:space="preserve"> DO</w:t>
      </w:r>
      <w:r w:rsidR="001B1F21">
        <w:rPr>
          <w:b/>
        </w:rPr>
        <w:t>(S)</w:t>
      </w:r>
      <w:r w:rsidRPr="00316BAA">
        <w:rPr>
          <w:b/>
        </w:rPr>
        <w:t xml:space="preserve"> CONTRATO</w:t>
      </w:r>
      <w:r w:rsidR="001B1F21">
        <w:rPr>
          <w:b/>
        </w:rPr>
        <w:t>(S)</w:t>
      </w:r>
      <w:r w:rsidRPr="00316BAA">
        <w:rPr>
          <w:b/>
        </w:rPr>
        <w:t xml:space="preserve"> E DO CUSTEIO</w:t>
      </w:r>
    </w:p>
    <w:p w:rsidR="00BE2553" w:rsidRPr="00316BAA" w:rsidRDefault="00BE2553" w:rsidP="00326AED">
      <w:pPr>
        <w:rPr>
          <w:b/>
        </w:rPr>
      </w:pPr>
    </w:p>
    <w:p w:rsidR="00B02076" w:rsidRDefault="00B02076" w:rsidP="00326AED">
      <w:pPr>
        <w:pStyle w:val="Item"/>
        <w:tabs>
          <w:tab w:val="left" w:pos="1701"/>
        </w:tabs>
        <w:spacing w:before="0"/>
        <w:jc w:val="both"/>
        <w:rPr>
          <w:rFonts w:ascii="Times New Roman" w:hAnsi="Times New Roman"/>
          <w:b w:val="0"/>
          <w:bCs/>
        </w:rPr>
      </w:pPr>
      <w:r w:rsidRPr="00921A44">
        <w:rPr>
          <w:rFonts w:ascii="Times New Roman" w:hAnsi="Times New Roman"/>
          <w:bCs/>
        </w:rPr>
        <w:t>1</w:t>
      </w:r>
      <w:r w:rsidR="0036293A">
        <w:rPr>
          <w:rFonts w:ascii="Times New Roman" w:hAnsi="Times New Roman"/>
          <w:bCs/>
        </w:rPr>
        <w:t>6</w:t>
      </w:r>
      <w:r w:rsidRPr="00921A44">
        <w:rPr>
          <w:rFonts w:ascii="Times New Roman" w:hAnsi="Times New Roman"/>
          <w:bCs/>
        </w:rPr>
        <w:t>.1</w:t>
      </w:r>
      <w:r w:rsidR="00921A44" w:rsidRPr="00921A44">
        <w:rPr>
          <w:rFonts w:ascii="Times New Roman" w:hAnsi="Times New Roman"/>
          <w:bCs/>
        </w:rPr>
        <w:t>.</w:t>
      </w:r>
      <w:r>
        <w:rPr>
          <w:rFonts w:ascii="Times New Roman" w:hAnsi="Times New Roman"/>
          <w:b w:val="0"/>
          <w:bCs/>
        </w:rPr>
        <w:t xml:space="preserve"> As despesas no presente exercício serão custeadas com os recursos consignados ao Departamento de Polícia Federal, no Orçamento Geral da União, sob a seguinte clas</w:t>
      </w:r>
      <w:r w:rsidR="00225E4A">
        <w:rPr>
          <w:rFonts w:ascii="Times New Roman" w:hAnsi="Times New Roman"/>
          <w:b w:val="0"/>
          <w:bCs/>
        </w:rPr>
        <w:t xml:space="preserve">sificação: Plano </w:t>
      </w:r>
      <w:r w:rsidR="00225E4A" w:rsidRPr="00CB344B">
        <w:rPr>
          <w:rFonts w:ascii="Times New Roman" w:hAnsi="Times New Roman"/>
          <w:b w:val="0"/>
          <w:bCs/>
        </w:rPr>
        <w:t>Interno</w:t>
      </w:r>
      <w:r w:rsidR="00CB344B" w:rsidRPr="00CB344B">
        <w:rPr>
          <w:rFonts w:ascii="Times New Roman" w:hAnsi="Times New Roman"/>
          <w:b w:val="0"/>
          <w:bCs/>
        </w:rPr>
        <w:t xml:space="preserve">: </w:t>
      </w:r>
      <w:proofErr w:type="gramStart"/>
      <w:r w:rsidR="00CB344B" w:rsidRPr="00CB344B">
        <w:rPr>
          <w:rFonts w:ascii="Times New Roman" w:hAnsi="Times New Roman"/>
          <w:b w:val="0"/>
          <w:bCs/>
        </w:rPr>
        <w:t>702</w:t>
      </w:r>
      <w:r w:rsidRPr="00CB344B">
        <w:rPr>
          <w:rFonts w:ascii="Times New Roman" w:hAnsi="Times New Roman"/>
          <w:b w:val="0"/>
          <w:bCs/>
        </w:rPr>
        <w:t>, Elemento</w:t>
      </w:r>
      <w:proofErr w:type="gramEnd"/>
      <w:r w:rsidRPr="00CB344B">
        <w:rPr>
          <w:rFonts w:ascii="Times New Roman" w:hAnsi="Times New Roman"/>
          <w:b w:val="0"/>
          <w:bCs/>
        </w:rPr>
        <w:t xml:space="preserve"> de Despesa</w:t>
      </w:r>
      <w:r w:rsidR="00CB344B">
        <w:rPr>
          <w:rFonts w:ascii="Times New Roman" w:hAnsi="Times New Roman"/>
          <w:b w:val="0"/>
          <w:bCs/>
        </w:rPr>
        <w:t>:</w:t>
      </w:r>
      <w:r w:rsidRPr="00CB344B">
        <w:rPr>
          <w:rFonts w:ascii="Times New Roman" w:hAnsi="Times New Roman"/>
          <w:b w:val="0"/>
          <w:bCs/>
        </w:rPr>
        <w:t xml:space="preserve"> 3</w:t>
      </w:r>
      <w:r w:rsidR="00225E4A" w:rsidRPr="00CB344B">
        <w:rPr>
          <w:rFonts w:ascii="Times New Roman" w:hAnsi="Times New Roman"/>
          <w:b w:val="0"/>
          <w:bCs/>
        </w:rPr>
        <w:t>.</w:t>
      </w:r>
      <w:r w:rsidRPr="00CB344B">
        <w:rPr>
          <w:rFonts w:ascii="Times New Roman" w:hAnsi="Times New Roman"/>
          <w:b w:val="0"/>
          <w:bCs/>
        </w:rPr>
        <w:t>3</w:t>
      </w:r>
      <w:r w:rsidR="00225E4A" w:rsidRPr="00CB344B">
        <w:rPr>
          <w:rFonts w:ascii="Times New Roman" w:hAnsi="Times New Roman"/>
          <w:b w:val="0"/>
          <w:bCs/>
        </w:rPr>
        <w:t>.</w:t>
      </w:r>
      <w:r w:rsidRPr="00CB344B">
        <w:rPr>
          <w:rFonts w:ascii="Times New Roman" w:hAnsi="Times New Roman"/>
          <w:b w:val="0"/>
          <w:bCs/>
        </w:rPr>
        <w:t>9</w:t>
      </w:r>
      <w:r w:rsidR="00225E4A" w:rsidRPr="00CB344B">
        <w:rPr>
          <w:rFonts w:ascii="Times New Roman" w:hAnsi="Times New Roman"/>
          <w:b w:val="0"/>
          <w:bCs/>
        </w:rPr>
        <w:t>.</w:t>
      </w:r>
      <w:r w:rsidRPr="00CB344B">
        <w:rPr>
          <w:rFonts w:ascii="Times New Roman" w:hAnsi="Times New Roman"/>
          <w:b w:val="0"/>
          <w:bCs/>
        </w:rPr>
        <w:t>0</w:t>
      </w:r>
      <w:r w:rsidR="00225E4A" w:rsidRPr="00CB344B">
        <w:rPr>
          <w:rFonts w:ascii="Times New Roman" w:hAnsi="Times New Roman"/>
          <w:b w:val="0"/>
          <w:bCs/>
        </w:rPr>
        <w:t>.</w:t>
      </w:r>
      <w:r w:rsidRPr="00CB344B">
        <w:rPr>
          <w:rFonts w:ascii="Times New Roman" w:hAnsi="Times New Roman"/>
          <w:b w:val="0"/>
          <w:bCs/>
        </w:rPr>
        <w:t>3</w:t>
      </w:r>
      <w:r w:rsidR="00225E4A" w:rsidRPr="00CB344B">
        <w:rPr>
          <w:rFonts w:ascii="Times New Roman" w:hAnsi="Times New Roman"/>
          <w:b w:val="0"/>
          <w:bCs/>
        </w:rPr>
        <w:t>.</w:t>
      </w:r>
      <w:r w:rsidRPr="00CB344B">
        <w:rPr>
          <w:rFonts w:ascii="Times New Roman" w:hAnsi="Times New Roman"/>
          <w:b w:val="0"/>
          <w:bCs/>
        </w:rPr>
        <w:t>9, Programa de Trabalho</w:t>
      </w:r>
      <w:r w:rsidR="00CB344B" w:rsidRPr="00CB344B">
        <w:rPr>
          <w:rFonts w:ascii="Times New Roman" w:hAnsi="Times New Roman"/>
          <w:b w:val="0"/>
          <w:bCs/>
        </w:rPr>
        <w:t>: 06.122.2112.2000.0001</w:t>
      </w:r>
      <w:r w:rsidRPr="00CB344B">
        <w:rPr>
          <w:rFonts w:ascii="Times New Roman" w:hAnsi="Times New Roman"/>
          <w:b w:val="0"/>
          <w:bCs/>
        </w:rPr>
        <w:t xml:space="preserve">, </w:t>
      </w:r>
      <w:r w:rsidR="00CB344B" w:rsidRPr="00CB344B">
        <w:rPr>
          <w:rFonts w:ascii="Times New Roman" w:hAnsi="Times New Roman"/>
          <w:b w:val="0"/>
          <w:bCs/>
        </w:rPr>
        <w:t>DDO</w:t>
      </w:r>
      <w:r w:rsidRPr="00CB344B">
        <w:rPr>
          <w:rFonts w:ascii="Times New Roman" w:hAnsi="Times New Roman"/>
          <w:b w:val="0"/>
          <w:bCs/>
        </w:rPr>
        <w:t xml:space="preserve"> n</w:t>
      </w:r>
      <w:r w:rsidRPr="00CB344B">
        <w:rPr>
          <w:rFonts w:ascii="Times New Roman" w:hAnsi="Times New Roman"/>
          <w:b w:val="0"/>
          <w:bCs/>
          <w:vertAlign w:val="superscript"/>
        </w:rPr>
        <w:t>o</w:t>
      </w:r>
      <w:r w:rsidRPr="00CB344B">
        <w:rPr>
          <w:rFonts w:ascii="Times New Roman" w:hAnsi="Times New Roman"/>
          <w:b w:val="0"/>
          <w:bCs/>
        </w:rPr>
        <w:t xml:space="preserve"> </w:t>
      </w:r>
      <w:r w:rsidR="00CB344B" w:rsidRPr="00CB344B">
        <w:rPr>
          <w:rFonts w:ascii="Times New Roman" w:hAnsi="Times New Roman"/>
          <w:b w:val="0"/>
          <w:bCs/>
        </w:rPr>
        <w:t xml:space="preserve">950 de 12/02/2014; </w:t>
      </w:r>
      <w:r w:rsidR="007506CA" w:rsidRPr="00CB344B">
        <w:rPr>
          <w:rFonts w:ascii="Times New Roman" w:hAnsi="Times New Roman"/>
          <w:b w:val="0"/>
          <w:bCs/>
        </w:rPr>
        <w:t>V</w:t>
      </w:r>
      <w:r w:rsidRPr="00CB344B">
        <w:rPr>
          <w:rFonts w:ascii="Times New Roman" w:hAnsi="Times New Roman"/>
          <w:b w:val="0"/>
          <w:bCs/>
        </w:rPr>
        <w:t xml:space="preserve">alor estimado </w:t>
      </w:r>
      <w:r w:rsidR="002D5281" w:rsidRPr="00CB344B">
        <w:rPr>
          <w:rFonts w:ascii="Times New Roman" w:hAnsi="Times New Roman"/>
          <w:b w:val="0"/>
          <w:bCs/>
        </w:rPr>
        <w:t xml:space="preserve">total </w:t>
      </w:r>
      <w:r w:rsidRPr="00CB344B">
        <w:rPr>
          <w:rFonts w:ascii="Times New Roman" w:hAnsi="Times New Roman"/>
          <w:b w:val="0"/>
          <w:bCs/>
        </w:rPr>
        <w:t xml:space="preserve">de </w:t>
      </w:r>
      <w:r w:rsidR="004C6E39" w:rsidRPr="00CB344B">
        <w:rPr>
          <w:rFonts w:ascii="Times New Roman" w:hAnsi="Times New Roman"/>
          <w:b w:val="0"/>
          <w:bCs/>
        </w:rPr>
        <w:t>R$ 12.239,37 (doze mil e duzentos e trinta e nove reais e</w:t>
      </w:r>
      <w:r w:rsidR="004C6E39" w:rsidRPr="004C6E39">
        <w:rPr>
          <w:rFonts w:ascii="Times New Roman" w:hAnsi="Times New Roman"/>
          <w:b w:val="0"/>
          <w:lang w:eastAsia="ar-SA"/>
        </w:rPr>
        <w:t xml:space="preserve"> trinta e sete centavos)</w:t>
      </w:r>
      <w:r w:rsidR="00BE2553">
        <w:rPr>
          <w:rFonts w:ascii="Times New Roman" w:hAnsi="Times New Roman"/>
          <w:b w:val="0"/>
          <w:bCs/>
        </w:rPr>
        <w:t xml:space="preserve">, </w:t>
      </w:r>
      <w:r w:rsidR="007506CA">
        <w:rPr>
          <w:rFonts w:ascii="Times New Roman" w:hAnsi="Times New Roman"/>
          <w:b w:val="0"/>
          <w:bCs/>
        </w:rPr>
        <w:t xml:space="preserve">sendo </w:t>
      </w:r>
      <w:r w:rsidR="004C6E39" w:rsidRPr="004C6E39">
        <w:rPr>
          <w:rFonts w:ascii="Times New Roman" w:hAnsi="Times New Roman"/>
          <w:b w:val="0"/>
        </w:rPr>
        <w:t xml:space="preserve">R$ </w:t>
      </w:r>
      <w:r w:rsidR="004C6E39" w:rsidRPr="004C6E39">
        <w:rPr>
          <w:rFonts w:ascii="Times New Roman" w:hAnsi="Times New Roman"/>
          <w:b w:val="0"/>
          <w:lang w:eastAsia="ar-SA"/>
        </w:rPr>
        <w:t>3.462,81</w:t>
      </w:r>
      <w:r w:rsidR="004C6E39" w:rsidRPr="004C6E39">
        <w:rPr>
          <w:rFonts w:ascii="Times New Roman" w:hAnsi="Times New Roman"/>
          <w:b w:val="0"/>
          <w:color w:val="FF0000"/>
          <w:lang w:eastAsia="ar-SA"/>
        </w:rPr>
        <w:t xml:space="preserve"> </w:t>
      </w:r>
      <w:r w:rsidR="004C6E39" w:rsidRPr="004C6E39">
        <w:rPr>
          <w:rFonts w:ascii="Times New Roman" w:hAnsi="Times New Roman"/>
          <w:b w:val="0"/>
          <w:lang w:eastAsia="ar-SA"/>
        </w:rPr>
        <w:t xml:space="preserve">(três mil </w:t>
      </w:r>
      <w:r w:rsidR="004C6E39" w:rsidRPr="004C6E39">
        <w:rPr>
          <w:rFonts w:ascii="Times New Roman" w:hAnsi="Times New Roman"/>
          <w:b w:val="0"/>
          <w:lang w:eastAsia="ar-SA"/>
        </w:rPr>
        <w:lastRenderedPageBreak/>
        <w:t xml:space="preserve">quatrocentos e sessenta e dois reais e oitenta e um centavos) para a aeronave </w:t>
      </w:r>
      <w:r w:rsidR="004C6E39" w:rsidRPr="004C6E39">
        <w:rPr>
          <w:rFonts w:ascii="Times New Roman" w:hAnsi="Times New Roman"/>
          <w:b w:val="0"/>
        </w:rPr>
        <w:t>AS 350 B2</w:t>
      </w:r>
      <w:r w:rsidR="00D41CF0">
        <w:rPr>
          <w:rFonts w:ascii="Times New Roman" w:hAnsi="Times New Roman"/>
          <w:b w:val="0"/>
        </w:rPr>
        <w:t xml:space="preserve"> (item 01 do pregão)</w:t>
      </w:r>
      <w:r w:rsidR="004C6E39" w:rsidRPr="004C6E39">
        <w:rPr>
          <w:rFonts w:ascii="Times New Roman" w:hAnsi="Times New Roman"/>
          <w:b w:val="0"/>
        </w:rPr>
        <w:t xml:space="preserve">; e de R$ </w:t>
      </w:r>
      <w:r w:rsidR="004C6E39" w:rsidRPr="004C6E39">
        <w:rPr>
          <w:rFonts w:ascii="Times New Roman" w:hAnsi="Times New Roman"/>
          <w:b w:val="0"/>
          <w:lang w:eastAsia="ar-SA"/>
        </w:rPr>
        <w:t>8.776,56</w:t>
      </w:r>
      <w:r w:rsidR="004C6E39" w:rsidRPr="004C6E39">
        <w:rPr>
          <w:rFonts w:ascii="Times New Roman" w:hAnsi="Times New Roman"/>
          <w:b w:val="0"/>
          <w:color w:val="FF0000"/>
          <w:lang w:eastAsia="ar-SA"/>
        </w:rPr>
        <w:t xml:space="preserve"> </w:t>
      </w:r>
      <w:r w:rsidR="004C6E39" w:rsidRPr="004C6E39">
        <w:rPr>
          <w:rFonts w:ascii="Times New Roman" w:hAnsi="Times New Roman"/>
          <w:b w:val="0"/>
          <w:lang w:eastAsia="ar-SA"/>
        </w:rPr>
        <w:t xml:space="preserve">(oito mil setecentos e </w:t>
      </w:r>
      <w:r w:rsidR="00F2162B">
        <w:rPr>
          <w:rFonts w:ascii="Times New Roman" w:hAnsi="Times New Roman"/>
          <w:b w:val="0"/>
          <w:lang w:eastAsia="ar-SA"/>
        </w:rPr>
        <w:t xml:space="preserve">setenta e </w:t>
      </w:r>
      <w:r w:rsidR="004C6E39" w:rsidRPr="004C6E39">
        <w:rPr>
          <w:rFonts w:ascii="Times New Roman" w:hAnsi="Times New Roman"/>
          <w:b w:val="0"/>
          <w:lang w:eastAsia="ar-SA"/>
        </w:rPr>
        <w:t xml:space="preserve">seis reais e cinquenta e seis centavos) para a </w:t>
      </w:r>
      <w:r w:rsidR="00D41CF0">
        <w:rPr>
          <w:rFonts w:ascii="Times New Roman" w:hAnsi="Times New Roman"/>
          <w:b w:val="0"/>
          <w:lang w:eastAsia="ar-SA"/>
        </w:rPr>
        <w:t xml:space="preserve">aeronave </w:t>
      </w:r>
      <w:r w:rsidR="004C6E39" w:rsidRPr="004C6E39">
        <w:rPr>
          <w:rFonts w:ascii="Times New Roman" w:hAnsi="Times New Roman"/>
          <w:b w:val="0"/>
        </w:rPr>
        <w:t>AW139</w:t>
      </w:r>
      <w:r w:rsidR="00D41CF0">
        <w:rPr>
          <w:rFonts w:ascii="Times New Roman" w:hAnsi="Times New Roman"/>
          <w:b w:val="0"/>
        </w:rPr>
        <w:t xml:space="preserve"> (item 02 do pregão)</w:t>
      </w:r>
      <w:r w:rsidR="007506CA">
        <w:rPr>
          <w:rFonts w:ascii="Times New Roman" w:hAnsi="Times New Roman"/>
          <w:b w:val="0"/>
          <w:bCs/>
        </w:rPr>
        <w:t xml:space="preserve">, </w:t>
      </w:r>
      <w:r w:rsidR="00BE2553">
        <w:rPr>
          <w:rFonts w:ascii="Times New Roman" w:hAnsi="Times New Roman"/>
          <w:b w:val="0"/>
          <w:bCs/>
        </w:rPr>
        <w:t xml:space="preserve">conforme fls. </w:t>
      </w:r>
      <w:r w:rsidR="00D41CF0">
        <w:rPr>
          <w:rFonts w:ascii="Times New Roman" w:hAnsi="Times New Roman"/>
          <w:b w:val="0"/>
          <w:bCs/>
        </w:rPr>
        <w:t>50</w:t>
      </w:r>
      <w:r w:rsidR="00BE2553">
        <w:rPr>
          <w:rFonts w:ascii="Times New Roman" w:hAnsi="Times New Roman"/>
          <w:b w:val="0"/>
          <w:bCs/>
        </w:rPr>
        <w:t xml:space="preserve"> dos autos do proc. </w:t>
      </w:r>
      <w:r w:rsidR="00D41CF0">
        <w:rPr>
          <w:rFonts w:ascii="Times New Roman" w:hAnsi="Times New Roman"/>
          <w:b w:val="0"/>
          <w:szCs w:val="24"/>
        </w:rPr>
        <w:t>08103.000491/2013-75</w:t>
      </w:r>
      <w:r>
        <w:rPr>
          <w:rFonts w:ascii="Times New Roman" w:hAnsi="Times New Roman"/>
          <w:b w:val="0"/>
          <w:bCs/>
        </w:rPr>
        <w:t>.</w:t>
      </w:r>
    </w:p>
    <w:p w:rsidR="002D5281" w:rsidRDefault="002D5281" w:rsidP="00326AED">
      <w:pPr>
        <w:pStyle w:val="Item"/>
        <w:tabs>
          <w:tab w:val="left" w:pos="1701"/>
        </w:tabs>
        <w:spacing w:before="0"/>
        <w:jc w:val="both"/>
        <w:rPr>
          <w:rFonts w:ascii="Times New Roman" w:hAnsi="Times New Roman"/>
          <w:b w:val="0"/>
          <w:bCs/>
        </w:rPr>
      </w:pPr>
    </w:p>
    <w:p w:rsidR="00B02076" w:rsidRDefault="000C73A6" w:rsidP="00326AED">
      <w:pPr>
        <w:pStyle w:val="Item"/>
        <w:tabs>
          <w:tab w:val="left" w:pos="1701"/>
        </w:tabs>
        <w:spacing w:before="0"/>
        <w:jc w:val="both"/>
        <w:rPr>
          <w:rFonts w:ascii="Times New Roman" w:hAnsi="Times New Roman"/>
        </w:rPr>
      </w:pPr>
      <w:r>
        <w:rPr>
          <w:rFonts w:ascii="Times New Roman" w:hAnsi="Times New Roman"/>
        </w:rPr>
        <w:t>1</w:t>
      </w:r>
      <w:r w:rsidR="0036293A">
        <w:rPr>
          <w:rFonts w:ascii="Times New Roman" w:hAnsi="Times New Roman"/>
        </w:rPr>
        <w:t>7</w:t>
      </w:r>
      <w:r w:rsidR="008815B6">
        <w:rPr>
          <w:rFonts w:ascii="Times New Roman" w:hAnsi="Times New Roman"/>
        </w:rPr>
        <w:t>.</w:t>
      </w:r>
      <w:r w:rsidR="00B02076">
        <w:rPr>
          <w:rFonts w:ascii="Times New Roman" w:hAnsi="Times New Roman"/>
        </w:rPr>
        <w:t xml:space="preserve"> DA VIGÊNCIA</w:t>
      </w:r>
    </w:p>
    <w:p w:rsidR="00E43F78" w:rsidRDefault="00E43F78" w:rsidP="00326AED">
      <w:pPr>
        <w:pStyle w:val="Item"/>
        <w:tabs>
          <w:tab w:val="left" w:pos="1701"/>
        </w:tabs>
        <w:spacing w:before="0"/>
        <w:jc w:val="both"/>
        <w:rPr>
          <w:rFonts w:ascii="Times New Roman" w:hAnsi="Times New Roman"/>
        </w:rPr>
      </w:pPr>
    </w:p>
    <w:p w:rsidR="00E43F78" w:rsidRDefault="000C73A6" w:rsidP="00326AED">
      <w:pPr>
        <w:pStyle w:val="Ttulo21"/>
        <w:numPr>
          <w:ilvl w:val="0"/>
          <w:numId w:val="0"/>
        </w:numPr>
        <w:jc w:val="both"/>
      </w:pPr>
      <w:r>
        <w:rPr>
          <w:b/>
          <w:bCs/>
        </w:rPr>
        <w:t>1</w:t>
      </w:r>
      <w:r w:rsidR="0036293A">
        <w:rPr>
          <w:b/>
          <w:bCs/>
        </w:rPr>
        <w:t>7</w:t>
      </w:r>
      <w:r w:rsidR="00B02076" w:rsidRPr="008815B6">
        <w:rPr>
          <w:b/>
          <w:bCs/>
        </w:rPr>
        <w:t>.1</w:t>
      </w:r>
      <w:r w:rsidR="008815B6" w:rsidRPr="008815B6">
        <w:rPr>
          <w:b/>
          <w:bCs/>
        </w:rPr>
        <w:t>.</w:t>
      </w:r>
      <w:r w:rsidR="00B02076" w:rsidRPr="00F05CE9">
        <w:rPr>
          <w:b/>
        </w:rPr>
        <w:t xml:space="preserve"> </w:t>
      </w:r>
      <w:r w:rsidR="00E43F78" w:rsidRPr="000465F6">
        <w:t>O CONTRATO terá vigência de 12 (doze) meses, prorrogáveis por iguais períodos</w:t>
      </w:r>
      <w:r w:rsidR="00E43F78">
        <w:t xml:space="preserve"> até o limite de 60 (sessenta) meses</w:t>
      </w:r>
      <w:r w:rsidR="00E43F78" w:rsidRPr="000465F6">
        <w:t xml:space="preserve">, na forma do inciso II do artigo 57 da Lei nº 8.666/1993, contados a partir da data de publicação do extrato de contrato no </w:t>
      </w:r>
      <w:r w:rsidR="00E43F78">
        <w:t>DOU</w:t>
      </w:r>
      <w:r w:rsidR="00E43F78" w:rsidRPr="000465F6">
        <w:t>.</w:t>
      </w:r>
    </w:p>
    <w:p w:rsidR="00E43F78" w:rsidRDefault="00E43F78" w:rsidP="00326AED">
      <w:pPr>
        <w:pStyle w:val="Ttulo21"/>
        <w:numPr>
          <w:ilvl w:val="0"/>
          <w:numId w:val="0"/>
        </w:numPr>
        <w:jc w:val="both"/>
      </w:pPr>
    </w:p>
    <w:p w:rsidR="00B02076" w:rsidRDefault="000C73A6" w:rsidP="00326AED">
      <w:pPr>
        <w:pStyle w:val="Ttulo21"/>
        <w:numPr>
          <w:ilvl w:val="0"/>
          <w:numId w:val="0"/>
        </w:numPr>
        <w:jc w:val="both"/>
      </w:pPr>
      <w:r>
        <w:rPr>
          <w:b/>
        </w:rPr>
        <w:t>1</w:t>
      </w:r>
      <w:r w:rsidR="0036293A">
        <w:rPr>
          <w:b/>
        </w:rPr>
        <w:t>7</w:t>
      </w:r>
      <w:r w:rsidR="00E43F78" w:rsidRPr="00E43F78">
        <w:rPr>
          <w:b/>
        </w:rPr>
        <w:t>.2.</w:t>
      </w:r>
      <w:r w:rsidR="00E43F78">
        <w:t xml:space="preserve"> </w:t>
      </w:r>
      <w:r w:rsidR="00E43F78" w:rsidRPr="00D12FCD">
        <w:t xml:space="preserve">Caso o prazo de vigência da apólice </w:t>
      </w:r>
      <w:r w:rsidR="00E43F78">
        <w:t xml:space="preserve">do seguro </w:t>
      </w:r>
      <w:r w:rsidR="00E43F78" w:rsidRPr="00D12FCD">
        <w:t xml:space="preserve">ultrapasse o período de vigência do CONTRATO, as obrigações assumidas pela CONTRATADA continuarão sendo cumpridas pelo período de cobertura previsto na apólice do seguro RETA de cada uma das AERONAVES, independentemente </w:t>
      </w:r>
      <w:r w:rsidR="00E43F78">
        <w:t>se</w:t>
      </w:r>
      <w:r w:rsidR="00E43F78" w:rsidRPr="00D12FCD">
        <w:t xml:space="preserve"> a vigência do CONTRATO já h</w:t>
      </w:r>
      <w:r w:rsidR="00E43F78">
        <w:t>ou</w:t>
      </w:r>
      <w:r w:rsidR="00E43F78" w:rsidRPr="00D12FCD">
        <w:t>ver expirado.</w:t>
      </w:r>
    </w:p>
    <w:p w:rsidR="00545E5B" w:rsidRDefault="00545E5B" w:rsidP="00326AED">
      <w:pPr>
        <w:pStyle w:val="Ttulo21"/>
        <w:numPr>
          <w:ilvl w:val="0"/>
          <w:numId w:val="0"/>
        </w:numPr>
        <w:jc w:val="both"/>
      </w:pPr>
    </w:p>
    <w:p w:rsidR="00545E5B" w:rsidRPr="00072CBD" w:rsidRDefault="0036293A" w:rsidP="00326AED">
      <w:pPr>
        <w:pStyle w:val="Ttulo21"/>
        <w:numPr>
          <w:ilvl w:val="0"/>
          <w:numId w:val="0"/>
        </w:numPr>
        <w:jc w:val="both"/>
        <w:rPr>
          <w:b/>
        </w:rPr>
      </w:pPr>
      <w:r w:rsidRPr="00072CBD">
        <w:rPr>
          <w:b/>
        </w:rPr>
        <w:t>18</w:t>
      </w:r>
      <w:r w:rsidR="00545E5B" w:rsidRPr="00072CBD">
        <w:rPr>
          <w:b/>
        </w:rPr>
        <w:t>.</w:t>
      </w:r>
      <w:r w:rsidR="00545E5B" w:rsidRPr="00072CBD">
        <w:t xml:space="preserve"> </w:t>
      </w:r>
      <w:r w:rsidR="00545E5B" w:rsidRPr="00072CBD">
        <w:rPr>
          <w:b/>
        </w:rPr>
        <w:t>DO REAJUSTE</w:t>
      </w:r>
    </w:p>
    <w:p w:rsidR="00545E5B" w:rsidRPr="00072CBD" w:rsidRDefault="00545E5B" w:rsidP="00326AED">
      <w:pPr>
        <w:pStyle w:val="Ttulo21"/>
        <w:numPr>
          <w:ilvl w:val="0"/>
          <w:numId w:val="0"/>
        </w:numPr>
        <w:jc w:val="both"/>
      </w:pPr>
    </w:p>
    <w:p w:rsidR="00545E5B" w:rsidRPr="00072CBD" w:rsidRDefault="00072CBD" w:rsidP="00072CBD">
      <w:pPr>
        <w:pStyle w:val="PargrafodaLista"/>
        <w:suppressAutoHyphens/>
        <w:ind w:left="0"/>
        <w:jc w:val="both"/>
        <w:rPr>
          <w:rFonts w:eastAsia="Arial Unicode MS"/>
        </w:rPr>
      </w:pPr>
      <w:r w:rsidRPr="00072CBD">
        <w:rPr>
          <w:rFonts w:eastAsia="Arial Unicode MS"/>
          <w:b/>
        </w:rPr>
        <w:t>18.1.</w:t>
      </w:r>
      <w:r>
        <w:rPr>
          <w:rFonts w:eastAsia="Arial Unicode MS"/>
        </w:rPr>
        <w:t xml:space="preserve"> </w:t>
      </w:r>
      <w:r w:rsidR="00545E5B" w:rsidRPr="00072CBD">
        <w:rPr>
          <w:rFonts w:eastAsia="Arial Unicode MS"/>
        </w:rPr>
        <w:t xml:space="preserve">Será admitido o reajuste dos </w:t>
      </w:r>
      <w:r w:rsidR="00545E5B" w:rsidRPr="00072CBD">
        <w:t>preços dos serviços continuados contratados com prazo de vigência igual</w:t>
      </w:r>
      <w:r w:rsidR="00545E5B" w:rsidRPr="00545E5B">
        <w:t xml:space="preserve"> ou superior a doze meses, nos termos do artigo 19, XXII, da Instrução Normativa SLTI/MPOG n° 2/2008,</w:t>
      </w:r>
      <w:r w:rsidR="00545E5B" w:rsidRPr="00545E5B">
        <w:rPr>
          <w:rFonts w:eastAsia="Arial Unicode MS"/>
          <w:i/>
        </w:rPr>
        <w:t xml:space="preserve"> </w:t>
      </w:r>
      <w:r w:rsidR="00545E5B" w:rsidRPr="00545E5B">
        <w:rPr>
          <w:rFonts w:eastAsia="Arial Unicode MS"/>
        </w:rPr>
        <w:t>desde que observado o interregno mínimo de 1 (um) ano,</w:t>
      </w:r>
      <w:r w:rsidR="00545E5B" w:rsidRPr="00545E5B">
        <w:t xml:space="preserve"> mediante a aplicação </w:t>
      </w:r>
      <w:r w:rsidR="00545E5B" w:rsidRPr="00072CBD">
        <w:t xml:space="preserve">do </w:t>
      </w:r>
      <w:r w:rsidR="00545E5B" w:rsidRPr="00072CBD">
        <w:rPr>
          <w:b/>
        </w:rPr>
        <w:t>índice especificado na minuta do contrato</w:t>
      </w:r>
      <w:r w:rsidR="00545E5B" w:rsidRPr="00072CBD">
        <w:t>.</w:t>
      </w:r>
    </w:p>
    <w:p w:rsidR="00545E5B" w:rsidRPr="00545E5B" w:rsidRDefault="00545E5B" w:rsidP="00545E5B">
      <w:pPr>
        <w:pStyle w:val="PargrafodaLista"/>
        <w:suppressAutoHyphens/>
        <w:ind w:left="0"/>
        <w:jc w:val="both"/>
        <w:rPr>
          <w:rFonts w:eastAsia="Arial Unicode MS"/>
        </w:rPr>
      </w:pPr>
    </w:p>
    <w:p w:rsidR="00545E5B" w:rsidRDefault="00545E5B" w:rsidP="00545E5B">
      <w:pPr>
        <w:pStyle w:val="PargrafodaLista"/>
        <w:numPr>
          <w:ilvl w:val="1"/>
          <w:numId w:val="21"/>
        </w:numPr>
        <w:suppressAutoHyphens/>
        <w:ind w:left="0" w:firstLine="0"/>
        <w:jc w:val="both"/>
        <w:rPr>
          <w:rFonts w:eastAsia="Arial Unicode MS"/>
        </w:rPr>
      </w:pPr>
      <w:r w:rsidRPr="00545E5B">
        <w:rPr>
          <w:rFonts w:eastAsia="Arial Unicode MS"/>
        </w:rPr>
        <w:t>O interregno mínimo de 1 (um) ano será contado:</w:t>
      </w:r>
    </w:p>
    <w:p w:rsidR="00545E5B" w:rsidRPr="00545E5B" w:rsidRDefault="00545E5B" w:rsidP="00545E5B">
      <w:pPr>
        <w:pStyle w:val="PargrafodaLista"/>
        <w:rPr>
          <w:rFonts w:eastAsia="Arial Unicode MS"/>
        </w:rPr>
      </w:pPr>
    </w:p>
    <w:p w:rsidR="00545E5B" w:rsidRDefault="00545E5B" w:rsidP="0036293A">
      <w:pPr>
        <w:pStyle w:val="Ttulo21"/>
        <w:numPr>
          <w:ilvl w:val="2"/>
          <w:numId w:val="25"/>
        </w:numPr>
        <w:jc w:val="both"/>
        <w:rPr>
          <w:rFonts w:eastAsia="Arial Unicode MS"/>
        </w:rPr>
      </w:pPr>
      <w:r w:rsidRPr="00545E5B">
        <w:rPr>
          <w:rFonts w:eastAsia="Arial Unicode MS"/>
        </w:rPr>
        <w:t xml:space="preserve">Para o primeiro reajuste: </w:t>
      </w:r>
    </w:p>
    <w:p w:rsidR="00545E5B" w:rsidRDefault="00545E5B" w:rsidP="00545E5B">
      <w:pPr>
        <w:pStyle w:val="Ttulo21"/>
        <w:numPr>
          <w:ilvl w:val="0"/>
          <w:numId w:val="0"/>
        </w:numPr>
        <w:ind w:left="720"/>
        <w:jc w:val="both"/>
        <w:rPr>
          <w:rFonts w:eastAsia="Arial Unicode MS"/>
        </w:rPr>
      </w:pPr>
    </w:p>
    <w:p w:rsidR="00545E5B" w:rsidRDefault="0036293A" w:rsidP="0036293A">
      <w:pPr>
        <w:pStyle w:val="Ttulo21"/>
        <w:numPr>
          <w:ilvl w:val="0"/>
          <w:numId w:val="0"/>
        </w:numPr>
        <w:jc w:val="both"/>
        <w:rPr>
          <w:rFonts w:eastAsia="Arial Unicode MS"/>
        </w:rPr>
      </w:pPr>
      <w:r w:rsidRPr="0036293A">
        <w:rPr>
          <w:rFonts w:eastAsia="Arial Unicode MS"/>
          <w:b/>
        </w:rPr>
        <w:t>18.2.1.1</w:t>
      </w:r>
      <w:r w:rsidR="00545E5B" w:rsidRPr="0036293A">
        <w:rPr>
          <w:rFonts w:eastAsia="Arial Unicode MS"/>
          <w:b/>
        </w:rPr>
        <w:t>.</w:t>
      </w:r>
      <w:r w:rsidR="00545E5B">
        <w:rPr>
          <w:rFonts w:eastAsia="Arial Unicode MS"/>
        </w:rPr>
        <w:t xml:space="preserve"> </w:t>
      </w:r>
      <w:r w:rsidR="00545E5B" w:rsidRPr="00545E5B">
        <w:rPr>
          <w:rFonts w:eastAsia="Arial Unicode MS"/>
        </w:rPr>
        <w:t>a partir da data limite para apresentação das propostas constante do Edital;</w:t>
      </w:r>
    </w:p>
    <w:p w:rsidR="00545E5B" w:rsidRDefault="00545E5B" w:rsidP="00545E5B">
      <w:pPr>
        <w:pStyle w:val="Ttulo21"/>
        <w:numPr>
          <w:ilvl w:val="0"/>
          <w:numId w:val="0"/>
        </w:numPr>
        <w:jc w:val="both"/>
        <w:rPr>
          <w:rFonts w:eastAsia="Arial Unicode MS"/>
        </w:rPr>
      </w:pPr>
    </w:p>
    <w:p w:rsidR="00545E5B" w:rsidRDefault="00545E5B" w:rsidP="0036293A">
      <w:pPr>
        <w:pStyle w:val="Ttulo21"/>
        <w:numPr>
          <w:ilvl w:val="2"/>
          <w:numId w:val="25"/>
        </w:numPr>
        <w:ind w:left="0" w:firstLine="0"/>
        <w:jc w:val="both"/>
        <w:rPr>
          <w:rFonts w:eastAsia="Arial Unicode MS"/>
        </w:rPr>
      </w:pPr>
      <w:r w:rsidRPr="00545E5B">
        <w:rPr>
          <w:rFonts w:eastAsia="Arial Unicode MS"/>
        </w:rPr>
        <w:t xml:space="preserve">Para os reajustes </w:t>
      </w:r>
      <w:proofErr w:type="spellStart"/>
      <w:r w:rsidRPr="00545E5B">
        <w:rPr>
          <w:rFonts w:eastAsia="Arial Unicode MS"/>
        </w:rPr>
        <w:t>subseqüentes</w:t>
      </w:r>
      <w:proofErr w:type="spellEnd"/>
      <w:r w:rsidRPr="00545E5B">
        <w:rPr>
          <w:rFonts w:eastAsia="Arial Unicode MS"/>
        </w:rPr>
        <w:t xml:space="preserve"> ao primeiro: </w:t>
      </w:r>
    </w:p>
    <w:p w:rsidR="00545E5B" w:rsidRDefault="00545E5B" w:rsidP="00545E5B">
      <w:pPr>
        <w:pStyle w:val="Ttulo21"/>
        <w:numPr>
          <w:ilvl w:val="0"/>
          <w:numId w:val="0"/>
        </w:numPr>
        <w:jc w:val="both"/>
        <w:rPr>
          <w:rFonts w:eastAsia="Arial Unicode MS"/>
        </w:rPr>
      </w:pPr>
    </w:p>
    <w:p w:rsidR="00545E5B" w:rsidRDefault="00545E5B" w:rsidP="0036293A">
      <w:pPr>
        <w:pStyle w:val="Ttulo21"/>
        <w:numPr>
          <w:ilvl w:val="3"/>
          <w:numId w:val="25"/>
        </w:numPr>
        <w:tabs>
          <w:tab w:val="left" w:pos="993"/>
        </w:tabs>
        <w:jc w:val="both"/>
        <w:rPr>
          <w:rFonts w:eastAsia="Arial Unicode MS"/>
        </w:rPr>
      </w:pPr>
      <w:r w:rsidRPr="00545E5B">
        <w:rPr>
          <w:rFonts w:eastAsia="Arial Unicode MS"/>
        </w:rPr>
        <w:t>a partir da data do fato gerador que deu ensejo ao último reajuste ocorrido ou precluso.</w:t>
      </w:r>
    </w:p>
    <w:p w:rsidR="00545E5B" w:rsidRPr="00545E5B" w:rsidRDefault="00545E5B" w:rsidP="00545E5B">
      <w:pPr>
        <w:pStyle w:val="Ttulo21"/>
        <w:numPr>
          <w:ilvl w:val="0"/>
          <w:numId w:val="0"/>
        </w:numPr>
        <w:jc w:val="both"/>
        <w:rPr>
          <w:rFonts w:eastAsia="Arial Unicode MS"/>
        </w:rPr>
      </w:pPr>
    </w:p>
    <w:p w:rsidR="00545E5B" w:rsidRDefault="00545E5B" w:rsidP="0036293A">
      <w:pPr>
        <w:numPr>
          <w:ilvl w:val="1"/>
          <w:numId w:val="25"/>
        </w:numPr>
        <w:suppressAutoHyphens/>
        <w:ind w:left="0" w:firstLine="0"/>
        <w:jc w:val="both"/>
      </w:pPr>
      <w:r w:rsidRPr="00545E5B">
        <w:t xml:space="preserve">O prazo para a Contratada solicitar o reajuste encerra-se na data da prorrogação contratual </w:t>
      </w:r>
      <w:proofErr w:type="spellStart"/>
      <w:r w:rsidRPr="00545E5B">
        <w:t>subseqüente</w:t>
      </w:r>
      <w:proofErr w:type="spellEnd"/>
      <w:r w:rsidRPr="00545E5B">
        <w:t xml:space="preserve"> à data em que se completou o cômputo do interregno mínimo de 1 (um) ano, ou na data do encerramento da vigência do contrato, caso não haja prorrogação.</w:t>
      </w:r>
    </w:p>
    <w:p w:rsidR="00545E5B" w:rsidRPr="00545E5B" w:rsidRDefault="00545E5B" w:rsidP="00545E5B">
      <w:pPr>
        <w:suppressAutoHyphens/>
        <w:jc w:val="both"/>
      </w:pPr>
    </w:p>
    <w:p w:rsidR="00545E5B" w:rsidRDefault="00545E5B" w:rsidP="0036293A">
      <w:pPr>
        <w:numPr>
          <w:ilvl w:val="2"/>
          <w:numId w:val="25"/>
        </w:numPr>
        <w:suppressAutoHyphens/>
        <w:ind w:left="0" w:firstLine="0"/>
        <w:jc w:val="both"/>
      </w:pPr>
      <w:r w:rsidRPr="00545E5B">
        <w:t>Caso a Contratada não solicite o reajuste tempestivamente, dentro do prazo acima fixado, ocorrerá a preclusão do direito ao reajuste.</w:t>
      </w:r>
    </w:p>
    <w:p w:rsidR="00545E5B" w:rsidRPr="00545E5B" w:rsidRDefault="00545E5B" w:rsidP="00545E5B">
      <w:pPr>
        <w:suppressAutoHyphens/>
        <w:jc w:val="both"/>
      </w:pPr>
    </w:p>
    <w:p w:rsidR="00545E5B" w:rsidRDefault="00545E5B" w:rsidP="0036293A">
      <w:pPr>
        <w:numPr>
          <w:ilvl w:val="3"/>
          <w:numId w:val="25"/>
        </w:numPr>
        <w:tabs>
          <w:tab w:val="left" w:pos="993"/>
        </w:tabs>
        <w:suppressAutoHyphens/>
        <w:ind w:left="0" w:firstLine="0"/>
        <w:jc w:val="both"/>
      </w:pPr>
      <w:r w:rsidRPr="00545E5B">
        <w:t>Se a vigência do contrato tiver sido prorrogada, novo reajuste só poderá ser pleiteado após o decurso de novo interregno mínimo de 1 (um) ano, contado na forma prevista neste Edital.</w:t>
      </w:r>
    </w:p>
    <w:p w:rsidR="00545E5B" w:rsidRPr="00545E5B" w:rsidRDefault="00545E5B" w:rsidP="00545E5B">
      <w:pPr>
        <w:tabs>
          <w:tab w:val="left" w:pos="993"/>
        </w:tabs>
        <w:suppressAutoHyphens/>
        <w:jc w:val="both"/>
      </w:pPr>
    </w:p>
    <w:p w:rsidR="00545E5B" w:rsidRDefault="00545E5B" w:rsidP="0036293A">
      <w:pPr>
        <w:numPr>
          <w:ilvl w:val="3"/>
          <w:numId w:val="25"/>
        </w:numPr>
        <w:tabs>
          <w:tab w:val="left" w:pos="993"/>
        </w:tabs>
        <w:suppressAutoHyphens/>
        <w:ind w:left="0" w:firstLine="0"/>
        <w:jc w:val="both"/>
      </w:pPr>
      <w:r w:rsidRPr="00545E5B">
        <w:t xml:space="preserve">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sob pena de preclusão.   </w:t>
      </w:r>
    </w:p>
    <w:p w:rsidR="00545E5B" w:rsidRDefault="00545E5B" w:rsidP="00545E5B">
      <w:pPr>
        <w:pStyle w:val="PargrafodaLista"/>
      </w:pPr>
    </w:p>
    <w:p w:rsidR="00545E5B" w:rsidRDefault="00545E5B" w:rsidP="0036293A">
      <w:pPr>
        <w:numPr>
          <w:ilvl w:val="1"/>
          <w:numId w:val="25"/>
        </w:numPr>
        <w:suppressAutoHyphens/>
        <w:ind w:left="0" w:firstLine="0"/>
        <w:jc w:val="both"/>
        <w:rPr>
          <w:rFonts w:eastAsia="Arial Unicode MS"/>
        </w:rPr>
      </w:pPr>
      <w:r w:rsidRPr="00545E5B">
        <w:rPr>
          <w:rFonts w:eastAsia="Arial Unicode MS"/>
        </w:rPr>
        <w:t>Os novos valores contratuais decorrentes do reajuste terão suas vigências iniciadas observando-se o seguinte:</w:t>
      </w:r>
    </w:p>
    <w:p w:rsidR="00545E5B" w:rsidRPr="00545E5B" w:rsidRDefault="00545E5B" w:rsidP="00545E5B">
      <w:pPr>
        <w:suppressAutoHyphens/>
        <w:jc w:val="both"/>
        <w:rPr>
          <w:rFonts w:eastAsia="Arial Unicode MS"/>
        </w:rPr>
      </w:pPr>
    </w:p>
    <w:p w:rsidR="00545E5B" w:rsidRPr="00B36207" w:rsidRDefault="00545E5B" w:rsidP="0036293A">
      <w:pPr>
        <w:pStyle w:val="PargrafodaLista"/>
        <w:numPr>
          <w:ilvl w:val="2"/>
          <w:numId w:val="25"/>
        </w:numPr>
        <w:tabs>
          <w:tab w:val="left" w:pos="709"/>
          <w:tab w:val="left" w:pos="1134"/>
        </w:tabs>
        <w:suppressAutoHyphens/>
        <w:jc w:val="both"/>
        <w:rPr>
          <w:rFonts w:eastAsia="Arial Unicode MS"/>
        </w:rPr>
      </w:pPr>
      <w:r w:rsidRPr="00B36207">
        <w:rPr>
          <w:rFonts w:eastAsia="Arial Unicode MS"/>
        </w:rPr>
        <w:t>A partir da data em que se completou o cômputo do interregno mínimo de 1 (um) ano;</w:t>
      </w:r>
    </w:p>
    <w:p w:rsidR="00545E5B" w:rsidRPr="00545E5B" w:rsidRDefault="00545E5B" w:rsidP="00545E5B">
      <w:pPr>
        <w:suppressAutoHyphens/>
        <w:jc w:val="both"/>
        <w:rPr>
          <w:rFonts w:eastAsia="Arial Unicode MS"/>
        </w:rPr>
      </w:pPr>
    </w:p>
    <w:p w:rsidR="00545E5B" w:rsidRPr="00B36207" w:rsidRDefault="00545E5B" w:rsidP="0036293A">
      <w:pPr>
        <w:pStyle w:val="PargrafodaLista"/>
        <w:numPr>
          <w:ilvl w:val="2"/>
          <w:numId w:val="25"/>
        </w:numPr>
        <w:tabs>
          <w:tab w:val="left" w:pos="709"/>
        </w:tabs>
        <w:suppressAutoHyphens/>
        <w:ind w:left="0" w:firstLine="0"/>
        <w:jc w:val="both"/>
        <w:rPr>
          <w:rFonts w:eastAsia="Arial Unicode MS"/>
        </w:rPr>
      </w:pPr>
      <w:r w:rsidRPr="00B36207">
        <w:rPr>
          <w:rFonts w:eastAsia="Arial Unicode MS"/>
        </w:rPr>
        <w:t>Em data futura, desde que acordada entre as partes, sem prejuízo da contagem de periodicidade para concessão</w:t>
      </w:r>
      <w:r w:rsidR="00803A54">
        <w:rPr>
          <w:rFonts w:eastAsia="Arial Unicode MS"/>
        </w:rPr>
        <w:t xml:space="preserve"> dos próximos reajustes futuros.</w:t>
      </w:r>
    </w:p>
    <w:p w:rsidR="00545E5B" w:rsidRDefault="00545E5B" w:rsidP="00545E5B">
      <w:pPr>
        <w:pStyle w:val="PargrafodaLista"/>
        <w:rPr>
          <w:rFonts w:eastAsia="Arial Unicode MS"/>
        </w:rPr>
      </w:pPr>
    </w:p>
    <w:p w:rsidR="00545E5B" w:rsidRDefault="00545E5B" w:rsidP="0036293A">
      <w:pPr>
        <w:numPr>
          <w:ilvl w:val="1"/>
          <w:numId w:val="25"/>
        </w:numPr>
        <w:suppressAutoHyphens/>
        <w:ind w:left="0" w:firstLine="0"/>
        <w:jc w:val="both"/>
      </w:pPr>
      <w:r w:rsidRPr="00545E5B">
        <w:t xml:space="preserve">A decisão sobre o pedido de reajuste deve ser feita no prazo máximo </w:t>
      </w:r>
      <w:r w:rsidR="00B36207" w:rsidRPr="00072CBD">
        <w:t>especificado na minuta do contrato</w:t>
      </w:r>
      <w:r w:rsidRPr="00072CBD">
        <w:t>,</w:t>
      </w:r>
      <w:r w:rsidRPr="00545E5B">
        <w:t xml:space="preserve"> contados a partir da data da solicitação da Contratada.</w:t>
      </w:r>
    </w:p>
    <w:p w:rsidR="00545E5B" w:rsidRPr="00545E5B" w:rsidRDefault="00545E5B" w:rsidP="00545E5B">
      <w:pPr>
        <w:suppressAutoHyphens/>
        <w:jc w:val="both"/>
      </w:pPr>
    </w:p>
    <w:p w:rsidR="00545E5B" w:rsidRPr="00545E5B" w:rsidRDefault="00545E5B" w:rsidP="0036293A">
      <w:pPr>
        <w:numPr>
          <w:ilvl w:val="1"/>
          <w:numId w:val="25"/>
        </w:numPr>
        <w:suppressAutoHyphens/>
        <w:ind w:left="0" w:firstLine="0"/>
        <w:jc w:val="both"/>
      </w:pPr>
      <w:r w:rsidRPr="00545E5B">
        <w:t xml:space="preserve">Os reajustes serão formalizados por meio de </w:t>
      </w:r>
      <w:proofErr w:type="spellStart"/>
      <w:r w:rsidRPr="00545E5B">
        <w:t>apostilamento</w:t>
      </w:r>
      <w:proofErr w:type="spellEnd"/>
      <w:r w:rsidRPr="00545E5B">
        <w:t>, exceto quando coincidirem com a prorrogação contratual, caso em que deverão ser formalizados por aditamento ao contrato.</w:t>
      </w:r>
    </w:p>
    <w:p w:rsidR="00B02076" w:rsidRDefault="00B02076" w:rsidP="00326AED">
      <w:pPr>
        <w:pStyle w:val="Prembulo"/>
        <w:tabs>
          <w:tab w:val="num" w:pos="1418"/>
        </w:tabs>
        <w:spacing w:before="0"/>
        <w:ind w:firstLine="0"/>
        <w:rPr>
          <w:rFonts w:ascii="Times New Roman" w:hAnsi="Times New Roman"/>
        </w:rPr>
      </w:pPr>
    </w:p>
    <w:p w:rsidR="000C73A6" w:rsidRDefault="0036293A" w:rsidP="00326AED">
      <w:pPr>
        <w:pStyle w:val="Prembulo"/>
        <w:tabs>
          <w:tab w:val="num" w:pos="1418"/>
        </w:tabs>
        <w:spacing w:before="0"/>
        <w:ind w:firstLine="0"/>
        <w:jc w:val="left"/>
        <w:rPr>
          <w:rFonts w:ascii="Times New Roman" w:hAnsi="Times New Roman"/>
          <w:b/>
          <w:bCs/>
        </w:rPr>
      </w:pPr>
      <w:r>
        <w:rPr>
          <w:rFonts w:ascii="Times New Roman" w:hAnsi="Times New Roman"/>
          <w:b/>
          <w:bCs/>
        </w:rPr>
        <w:t>19</w:t>
      </w:r>
      <w:r w:rsidR="008815B6">
        <w:rPr>
          <w:rFonts w:ascii="Times New Roman" w:hAnsi="Times New Roman"/>
          <w:b/>
          <w:bCs/>
        </w:rPr>
        <w:t>.</w:t>
      </w:r>
      <w:r w:rsidR="00B02076">
        <w:rPr>
          <w:rFonts w:ascii="Times New Roman" w:hAnsi="Times New Roman"/>
          <w:b/>
          <w:bCs/>
        </w:rPr>
        <w:t xml:space="preserve"> DA GARANTIA</w:t>
      </w:r>
    </w:p>
    <w:p w:rsidR="007460A3" w:rsidRDefault="007460A3" w:rsidP="007460A3">
      <w:pPr>
        <w:pStyle w:val="Ttulo21"/>
        <w:numPr>
          <w:ilvl w:val="0"/>
          <w:numId w:val="0"/>
        </w:numPr>
        <w:jc w:val="both"/>
        <w:rPr>
          <w:b/>
          <w:bCs/>
          <w:szCs w:val="20"/>
        </w:rPr>
      </w:pPr>
    </w:p>
    <w:p w:rsidR="007460A3" w:rsidRDefault="0036293A" w:rsidP="007460A3">
      <w:pPr>
        <w:pStyle w:val="Ttulo21"/>
        <w:numPr>
          <w:ilvl w:val="0"/>
          <w:numId w:val="0"/>
        </w:numPr>
        <w:jc w:val="both"/>
      </w:pPr>
      <w:r w:rsidRPr="00DE030C">
        <w:rPr>
          <w:b/>
        </w:rPr>
        <w:t>19.1.</w:t>
      </w:r>
      <w:r>
        <w:t xml:space="preserve"> </w:t>
      </w:r>
      <w:r w:rsidR="007460A3" w:rsidRPr="00BD7F0D">
        <w:t>Será exigida da licitante vencedora</w:t>
      </w:r>
      <w:r w:rsidR="007460A3">
        <w:t xml:space="preserve"> do certame a</w:t>
      </w:r>
      <w:r w:rsidR="007460A3" w:rsidRPr="00BD7F0D">
        <w:t xml:space="preserve"> prestação de garantia para cumprimento do CONTRATO, a ser apresentada no prazo de 15 (quinze) dias a contar da assinatura do mesmo, em f</w:t>
      </w:r>
      <w:r w:rsidR="007460A3">
        <w:t>avor da União, representada pelo</w:t>
      </w:r>
      <w:r w:rsidR="007460A3" w:rsidRPr="00BD7F0D">
        <w:t xml:space="preserve"> </w:t>
      </w:r>
      <w:r w:rsidR="007460A3">
        <w:t>DPF</w:t>
      </w:r>
      <w:r w:rsidR="007460A3" w:rsidRPr="00BD7F0D">
        <w:t xml:space="preserve">, </w:t>
      </w:r>
      <w:r w:rsidR="007460A3" w:rsidRPr="003C004B">
        <w:t xml:space="preserve">correspondente a </w:t>
      </w:r>
      <w:r w:rsidR="003C004B" w:rsidRPr="003C004B">
        <w:t>3</w:t>
      </w:r>
      <w:r w:rsidR="007460A3" w:rsidRPr="003C004B">
        <w:t>% (</w:t>
      </w:r>
      <w:r w:rsidR="003C004B" w:rsidRPr="003C004B">
        <w:t>três</w:t>
      </w:r>
      <w:r w:rsidR="007460A3" w:rsidRPr="003C004B">
        <w:t xml:space="preserve"> por cento) do valor integral do CONTRATO, numa das modalidades p</w:t>
      </w:r>
      <w:r w:rsidR="007460A3" w:rsidRPr="00BD7F0D">
        <w:t>revistas no parágrafo primeiro, do artigo 56, da Lei nº 8.666/93.</w:t>
      </w:r>
    </w:p>
    <w:p w:rsidR="00DE030C" w:rsidRPr="00BD7F0D" w:rsidRDefault="00DE030C" w:rsidP="007460A3">
      <w:pPr>
        <w:pStyle w:val="Ttulo21"/>
        <w:numPr>
          <w:ilvl w:val="0"/>
          <w:numId w:val="0"/>
        </w:numPr>
        <w:jc w:val="both"/>
      </w:pPr>
    </w:p>
    <w:p w:rsidR="007460A3" w:rsidRDefault="001E35CC" w:rsidP="001E35CC">
      <w:pPr>
        <w:pStyle w:val="Ttulo21"/>
        <w:numPr>
          <w:ilvl w:val="1"/>
          <w:numId w:val="26"/>
        </w:numPr>
        <w:ind w:left="0" w:firstLine="0"/>
        <w:jc w:val="both"/>
      </w:pPr>
      <w:r>
        <w:t xml:space="preserve"> </w:t>
      </w:r>
      <w:r w:rsidR="007460A3" w:rsidRPr="00BD7F0D">
        <w:t xml:space="preserve">A garantia apresentada na modalidade seguro-garantia ou fiança bancária deverá ter prazo de validade que abranja todo o prazo de execução do contrato </w:t>
      </w:r>
      <w:r w:rsidR="007460A3">
        <w:t xml:space="preserve">e durante todo o período de vigência da apólice, </w:t>
      </w:r>
      <w:r w:rsidR="007460A3" w:rsidRPr="00BD7F0D">
        <w:t>e</w:t>
      </w:r>
      <w:r w:rsidR="007460A3">
        <w:t xml:space="preserve"> ainda</w:t>
      </w:r>
      <w:r w:rsidR="007460A3" w:rsidRPr="00BD7F0D">
        <w:t xml:space="preserve"> deverá ser acompanhada por documentos que atestem o poder de representação do signatário da apólice ou carta-fiança.</w:t>
      </w:r>
    </w:p>
    <w:p w:rsidR="00803A54" w:rsidRDefault="00803A54" w:rsidP="00803A54">
      <w:pPr>
        <w:pStyle w:val="Ttulo21"/>
        <w:numPr>
          <w:ilvl w:val="0"/>
          <w:numId w:val="0"/>
        </w:numPr>
        <w:jc w:val="both"/>
      </w:pPr>
    </w:p>
    <w:p w:rsidR="007460A3" w:rsidRDefault="007460A3" w:rsidP="001E35CC">
      <w:pPr>
        <w:pStyle w:val="Ttulo21"/>
        <w:numPr>
          <w:ilvl w:val="1"/>
          <w:numId w:val="26"/>
        </w:numPr>
        <w:ind w:left="0" w:firstLine="0"/>
        <w:jc w:val="both"/>
      </w:pPr>
      <w:r w:rsidRPr="00D12FCD">
        <w:t xml:space="preserve">Caso o prazo de vigência da apólice </w:t>
      </w:r>
      <w:r>
        <w:t xml:space="preserve">do seguro </w:t>
      </w:r>
      <w:r w:rsidRPr="00D12FCD">
        <w:t xml:space="preserve">ultrapasse o período de vigência do CONTRATO, as obrigações assumidas pela CONTRATADA continuarão sendo cumpridas pelo </w:t>
      </w:r>
      <w:r w:rsidRPr="00D12FCD">
        <w:lastRenderedPageBreak/>
        <w:t>período de cobertura previsto na apólice do seguro RETA de cada uma das AERONAVES, independentemente do fato de a vigência do CONTRATO já haver expirado.</w:t>
      </w:r>
    </w:p>
    <w:p w:rsidR="00DE030C" w:rsidRPr="00D12FCD" w:rsidRDefault="00DE030C" w:rsidP="00DE030C">
      <w:pPr>
        <w:pStyle w:val="Ttulo21"/>
        <w:numPr>
          <w:ilvl w:val="0"/>
          <w:numId w:val="0"/>
        </w:numPr>
        <w:jc w:val="both"/>
      </w:pPr>
    </w:p>
    <w:p w:rsidR="007460A3" w:rsidRDefault="007460A3" w:rsidP="001E35CC">
      <w:pPr>
        <w:pStyle w:val="Ttulo21"/>
        <w:numPr>
          <w:ilvl w:val="1"/>
          <w:numId w:val="26"/>
        </w:numPr>
        <w:ind w:left="0" w:firstLine="0"/>
        <w:jc w:val="both"/>
      </w:pPr>
      <w:r w:rsidRPr="00BD7F0D">
        <w:t xml:space="preserve">Fica estabelecido que a </w:t>
      </w:r>
      <w:r>
        <w:t>CONTRATADA</w:t>
      </w:r>
      <w:r w:rsidRPr="00BD7F0D">
        <w:t>, ao optar pela garantia na modalidade de fiança bancária, deverá fazer constar, no respectivo instrumento, a renúncia expressa do fiador, do benefício de ordem, de que tratam os artigos 827 e 835 da Lei nº 10.406, de 10 de janeiro de 2002 - Código Civil.</w:t>
      </w:r>
    </w:p>
    <w:p w:rsidR="00DE030C" w:rsidRDefault="00DE030C" w:rsidP="00DE030C">
      <w:pPr>
        <w:pStyle w:val="PargrafodaLista"/>
      </w:pPr>
    </w:p>
    <w:p w:rsidR="007460A3" w:rsidRDefault="007460A3" w:rsidP="001E35CC">
      <w:pPr>
        <w:pStyle w:val="Ttulo21"/>
        <w:numPr>
          <w:ilvl w:val="1"/>
          <w:numId w:val="26"/>
        </w:numPr>
        <w:ind w:left="0" w:firstLine="0"/>
        <w:jc w:val="both"/>
      </w:pPr>
      <w:r w:rsidRPr="00BD7F0D">
        <w:t>A garantia na forma de títulos da dívida pública deverá estar em conformidade com o disposto no artigo 56, § I, inciso I, da Lei nº 8.666/93.</w:t>
      </w:r>
    </w:p>
    <w:p w:rsidR="00DE030C" w:rsidRDefault="00DE030C" w:rsidP="00DE030C">
      <w:pPr>
        <w:pStyle w:val="PargrafodaLista"/>
      </w:pPr>
    </w:p>
    <w:p w:rsidR="007460A3" w:rsidRDefault="007460A3" w:rsidP="001E35CC">
      <w:pPr>
        <w:pStyle w:val="Ttulo21"/>
        <w:numPr>
          <w:ilvl w:val="1"/>
          <w:numId w:val="26"/>
        </w:numPr>
        <w:ind w:left="0" w:firstLine="0"/>
        <w:jc w:val="both"/>
      </w:pPr>
      <w:r w:rsidRPr="00BD7F0D">
        <w:t xml:space="preserve">Na hipótese de prorrogação do prazo de vigência do contrato, a </w:t>
      </w:r>
      <w:r>
        <w:t>CONTRATADA</w:t>
      </w:r>
      <w:r w:rsidRPr="00BD7F0D">
        <w:t xml:space="preserve"> deverá apresentar prorrogação do prazo de validade da garantia e/ou complementação da mesma.</w:t>
      </w:r>
    </w:p>
    <w:p w:rsidR="00DE030C" w:rsidRDefault="00DE030C" w:rsidP="00DE030C">
      <w:pPr>
        <w:pStyle w:val="PargrafodaLista"/>
      </w:pPr>
    </w:p>
    <w:p w:rsidR="007460A3" w:rsidRDefault="007460A3" w:rsidP="001E35CC">
      <w:pPr>
        <w:pStyle w:val="Ttulo21"/>
        <w:numPr>
          <w:ilvl w:val="1"/>
          <w:numId w:val="26"/>
        </w:numPr>
        <w:ind w:left="0" w:firstLine="0"/>
        <w:jc w:val="both"/>
      </w:pPr>
      <w:r w:rsidRPr="00BD7F0D">
        <w:t xml:space="preserve">Se o valor da garantia for utilizado, total ou parcialmente pela </w:t>
      </w:r>
      <w:r>
        <w:t>CONTRATANTE</w:t>
      </w:r>
      <w:r w:rsidRPr="00BD7F0D">
        <w:t xml:space="preserve">, em pagamento de qualquer obrigação, inclusive indenização a terceiros, a </w:t>
      </w:r>
      <w:r>
        <w:t>CONTRATADA</w:t>
      </w:r>
      <w:r w:rsidRPr="00BD7F0D">
        <w:t xml:space="preserve"> deverá proceder à respectiva reposição no prazo de 5 (cinco) dias úteis contados da data em que for notificada pela </w:t>
      </w:r>
      <w:r>
        <w:t>CONTRATANTE</w:t>
      </w:r>
      <w:r w:rsidRPr="00BD7F0D">
        <w:t xml:space="preserve">, mediante ofício entregue </w:t>
      </w:r>
      <w:proofErr w:type="spellStart"/>
      <w:r w:rsidRPr="00BD7F0D">
        <w:t>contra-recibo</w:t>
      </w:r>
      <w:proofErr w:type="spellEnd"/>
      <w:r w:rsidRPr="00BD7F0D">
        <w:t>, assim como providenciar a complementação em caso de reajuste do valor do contrato.</w:t>
      </w:r>
    </w:p>
    <w:p w:rsidR="00DE030C" w:rsidRDefault="00DE030C" w:rsidP="00DE030C">
      <w:pPr>
        <w:pStyle w:val="PargrafodaLista"/>
      </w:pPr>
    </w:p>
    <w:p w:rsidR="007460A3" w:rsidRPr="00BD7F0D" w:rsidRDefault="007460A3" w:rsidP="001E35CC">
      <w:pPr>
        <w:pStyle w:val="Ttulo21"/>
        <w:numPr>
          <w:ilvl w:val="1"/>
          <w:numId w:val="26"/>
        </w:numPr>
        <w:ind w:left="0" w:firstLine="0"/>
        <w:jc w:val="both"/>
      </w:pPr>
      <w:r w:rsidRPr="00BD7F0D">
        <w:t xml:space="preserve">Após o cumprimento fiel e integral do contrato, a garantia prestada será liberada pela </w:t>
      </w:r>
      <w:r>
        <w:t>CONTRATANTE</w:t>
      </w:r>
      <w:r w:rsidRPr="00BD7F0D">
        <w:t xml:space="preserve"> à </w:t>
      </w:r>
      <w:r>
        <w:t>CONTRATADA</w:t>
      </w:r>
      <w:r w:rsidRPr="00BD7F0D">
        <w:t>.</w:t>
      </w:r>
    </w:p>
    <w:p w:rsidR="000F5F5C" w:rsidRDefault="000F5F5C" w:rsidP="007460A3">
      <w:pPr>
        <w:pStyle w:val="Corpodetexto"/>
        <w:rPr>
          <w:b/>
          <w:bCs/>
        </w:rPr>
      </w:pPr>
    </w:p>
    <w:p w:rsidR="00B02076" w:rsidRDefault="002D5281" w:rsidP="00326AED">
      <w:pPr>
        <w:pStyle w:val="Prembulo"/>
        <w:tabs>
          <w:tab w:val="num" w:pos="1418"/>
        </w:tabs>
        <w:spacing w:before="0"/>
        <w:ind w:firstLine="0"/>
        <w:jc w:val="left"/>
        <w:rPr>
          <w:rFonts w:ascii="Times New Roman" w:hAnsi="Times New Roman"/>
          <w:b/>
          <w:bCs/>
        </w:rPr>
      </w:pPr>
      <w:r>
        <w:rPr>
          <w:rFonts w:ascii="Times New Roman" w:hAnsi="Times New Roman"/>
          <w:b/>
          <w:bCs/>
        </w:rPr>
        <w:t>20</w:t>
      </w:r>
      <w:r w:rsidR="008815B6">
        <w:rPr>
          <w:rFonts w:ascii="Times New Roman" w:hAnsi="Times New Roman"/>
          <w:b/>
          <w:bCs/>
        </w:rPr>
        <w:t>.</w:t>
      </w:r>
      <w:r w:rsidR="00B02076">
        <w:rPr>
          <w:rFonts w:ascii="Times New Roman" w:hAnsi="Times New Roman"/>
          <w:b/>
          <w:bCs/>
        </w:rPr>
        <w:t xml:space="preserve"> DA FISCALIZAÇÃO</w:t>
      </w:r>
    </w:p>
    <w:p w:rsidR="002D5281" w:rsidRDefault="002D5281" w:rsidP="00326AED">
      <w:pPr>
        <w:pStyle w:val="Prembulo"/>
        <w:tabs>
          <w:tab w:val="num" w:pos="1418"/>
        </w:tabs>
        <w:spacing w:before="0"/>
        <w:ind w:firstLine="0"/>
        <w:jc w:val="left"/>
        <w:rPr>
          <w:rFonts w:ascii="Times New Roman" w:hAnsi="Times New Roman"/>
          <w:b/>
          <w:bCs/>
        </w:rPr>
      </w:pPr>
    </w:p>
    <w:p w:rsidR="00B02076" w:rsidRPr="004D730F" w:rsidRDefault="002D5281" w:rsidP="00695427">
      <w:pPr>
        <w:pStyle w:val="Corpodetexto"/>
        <w:ind w:right="0"/>
      </w:pPr>
      <w:r>
        <w:rPr>
          <w:b/>
        </w:rPr>
        <w:t>20</w:t>
      </w:r>
      <w:r w:rsidR="00B02076" w:rsidRPr="008815B6">
        <w:rPr>
          <w:b/>
        </w:rPr>
        <w:t>.1</w:t>
      </w:r>
      <w:r w:rsidR="008815B6" w:rsidRPr="008815B6">
        <w:rPr>
          <w:b/>
        </w:rPr>
        <w:t>.</w:t>
      </w:r>
      <w:r w:rsidR="008815B6">
        <w:t xml:space="preserve"> </w:t>
      </w:r>
      <w:r w:rsidR="00B02076" w:rsidRPr="004D730F">
        <w:t xml:space="preserve">A fiscalização </w:t>
      </w:r>
      <w:r w:rsidR="00695427">
        <w:t>do contrato se dará mediante os parâmetros e condições previstos no termo de referência.</w:t>
      </w:r>
    </w:p>
    <w:p w:rsidR="00B02076" w:rsidRPr="004D730F" w:rsidRDefault="00B02076" w:rsidP="00326AED">
      <w:pPr>
        <w:pStyle w:val="Corpodetexto"/>
      </w:pPr>
    </w:p>
    <w:p w:rsidR="00B02076" w:rsidRDefault="00DF05A0" w:rsidP="00326AED">
      <w:pPr>
        <w:pStyle w:val="Item"/>
        <w:numPr>
          <w:ilvl w:val="12"/>
          <w:numId w:val="0"/>
        </w:numPr>
        <w:spacing w:before="0"/>
        <w:rPr>
          <w:rFonts w:ascii="Times New Roman" w:hAnsi="Times New Roman"/>
        </w:rPr>
      </w:pPr>
      <w:r>
        <w:rPr>
          <w:rFonts w:ascii="Times New Roman" w:hAnsi="Times New Roman"/>
        </w:rPr>
        <w:t>21</w:t>
      </w:r>
      <w:r w:rsidR="008815B6">
        <w:rPr>
          <w:rFonts w:ascii="Times New Roman" w:hAnsi="Times New Roman"/>
        </w:rPr>
        <w:t>.</w:t>
      </w:r>
      <w:r w:rsidR="00B02076">
        <w:rPr>
          <w:rFonts w:ascii="Times New Roman" w:hAnsi="Times New Roman"/>
        </w:rPr>
        <w:t xml:space="preserve"> DO EQUILÍBRIO ECONÔMICO-FINANCEIRO</w:t>
      </w:r>
    </w:p>
    <w:p w:rsidR="00695427" w:rsidRDefault="00695427" w:rsidP="00326AED">
      <w:pPr>
        <w:pStyle w:val="Item"/>
        <w:numPr>
          <w:ilvl w:val="12"/>
          <w:numId w:val="0"/>
        </w:numPr>
        <w:spacing w:before="0"/>
        <w:rPr>
          <w:rFonts w:ascii="Times New Roman" w:hAnsi="Times New Roman"/>
        </w:rPr>
      </w:pPr>
    </w:p>
    <w:p w:rsidR="00B02076" w:rsidRDefault="00DF05A0" w:rsidP="00326AED">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r>
        <w:rPr>
          <w:rFonts w:ascii="Times New Roman" w:hAnsi="Times New Roman"/>
          <w:b/>
          <w:spacing w:val="0"/>
          <w:szCs w:val="24"/>
        </w:rPr>
        <w:t>21</w:t>
      </w:r>
      <w:r w:rsidR="00B02076" w:rsidRPr="008815B6">
        <w:rPr>
          <w:rFonts w:ascii="Times New Roman" w:hAnsi="Times New Roman"/>
          <w:b/>
          <w:spacing w:val="0"/>
          <w:szCs w:val="24"/>
        </w:rPr>
        <w:t>.1</w:t>
      </w:r>
      <w:r w:rsidR="008815B6" w:rsidRPr="008815B6">
        <w:rPr>
          <w:rFonts w:ascii="Times New Roman" w:hAnsi="Times New Roman"/>
          <w:b/>
          <w:spacing w:val="0"/>
          <w:szCs w:val="24"/>
        </w:rPr>
        <w:t>.</w:t>
      </w:r>
      <w:r w:rsidR="00B02076">
        <w:rPr>
          <w:rFonts w:ascii="Times New Roman" w:hAnsi="Times New Roman"/>
          <w:spacing w:val="0"/>
          <w:szCs w:val="24"/>
        </w:rPr>
        <w:t xml:space="preserve"> A</w:t>
      </w:r>
      <w:r>
        <w:rPr>
          <w:rFonts w:ascii="Times New Roman" w:hAnsi="Times New Roman"/>
          <w:spacing w:val="0"/>
          <w:szCs w:val="24"/>
        </w:rPr>
        <w:t>s</w:t>
      </w:r>
      <w:r w:rsidR="00B02076">
        <w:rPr>
          <w:rFonts w:ascii="Times New Roman" w:hAnsi="Times New Roman"/>
          <w:spacing w:val="0"/>
          <w:szCs w:val="24"/>
        </w:rPr>
        <w:t xml:space="preserve"> </w:t>
      </w:r>
      <w:r>
        <w:rPr>
          <w:rFonts w:ascii="Times New Roman" w:hAnsi="Times New Roman"/>
          <w:spacing w:val="0"/>
          <w:szCs w:val="24"/>
        </w:rPr>
        <w:t>partes tê</w:t>
      </w:r>
      <w:r w:rsidR="00B02076">
        <w:rPr>
          <w:rFonts w:ascii="Times New Roman" w:hAnsi="Times New Roman"/>
          <w:spacing w:val="0"/>
          <w:szCs w:val="24"/>
        </w:rPr>
        <w:t xml:space="preserve">m direito ao equilíbrio econômico-financeiro do contrato, procedendo-se à revisão do mesmo a qualquer tempo, desde que ocorra fato imprevisível ou previsível, porém com </w:t>
      </w:r>
      <w:proofErr w:type="spellStart"/>
      <w:r w:rsidR="00B02076">
        <w:rPr>
          <w:rFonts w:ascii="Times New Roman" w:hAnsi="Times New Roman"/>
          <w:spacing w:val="0"/>
          <w:szCs w:val="24"/>
        </w:rPr>
        <w:t>conseqüências</w:t>
      </w:r>
      <w:proofErr w:type="spellEnd"/>
      <w:r w:rsidR="00B02076">
        <w:rPr>
          <w:rFonts w:ascii="Times New Roman" w:hAnsi="Times New Roman"/>
          <w:spacing w:val="0"/>
          <w:szCs w:val="24"/>
        </w:rPr>
        <w:t xml:space="preserve"> incalculáveis, que onere</w:t>
      </w:r>
      <w:r>
        <w:rPr>
          <w:rFonts w:ascii="Times New Roman" w:hAnsi="Times New Roman"/>
          <w:spacing w:val="0"/>
          <w:szCs w:val="24"/>
        </w:rPr>
        <w:t>m</w:t>
      </w:r>
      <w:r w:rsidR="00B02076">
        <w:rPr>
          <w:rFonts w:ascii="Times New Roman" w:hAnsi="Times New Roman"/>
          <w:spacing w:val="0"/>
          <w:szCs w:val="24"/>
        </w:rPr>
        <w:t xml:space="preserve"> ou desonere</w:t>
      </w:r>
      <w:r>
        <w:rPr>
          <w:rFonts w:ascii="Times New Roman" w:hAnsi="Times New Roman"/>
          <w:spacing w:val="0"/>
          <w:szCs w:val="24"/>
        </w:rPr>
        <w:t>m</w:t>
      </w:r>
      <w:r w:rsidR="00B02076">
        <w:rPr>
          <w:rFonts w:ascii="Times New Roman" w:hAnsi="Times New Roman"/>
          <w:spacing w:val="0"/>
          <w:szCs w:val="24"/>
        </w:rPr>
        <w:t xml:space="preserve"> excessivamente as obrigações pactuadas no presente instrumento;</w:t>
      </w:r>
    </w:p>
    <w:p w:rsidR="00DF05A0" w:rsidRDefault="00DF05A0" w:rsidP="00326AED">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p>
    <w:p w:rsidR="00B02076" w:rsidRDefault="00DF05A0" w:rsidP="00326AED">
      <w:pPr>
        <w:jc w:val="both"/>
      </w:pPr>
      <w:r>
        <w:rPr>
          <w:b/>
        </w:rPr>
        <w:t>21</w:t>
      </w:r>
      <w:r w:rsidR="00B02076" w:rsidRPr="008815B6">
        <w:rPr>
          <w:b/>
        </w:rPr>
        <w:t>.2</w:t>
      </w:r>
      <w:r w:rsidR="008815B6" w:rsidRPr="008815B6">
        <w:rPr>
          <w:b/>
        </w:rPr>
        <w:t>.</w:t>
      </w:r>
      <w:r w:rsidR="00B02076">
        <w:t xml:space="preserve"> A Contratada, quando for o caso, deverá formular à Administração requerimento para a revisão do contrato, comprovando a ocorrência de fato imprevisível ou previsível, porém com </w:t>
      </w:r>
      <w:proofErr w:type="spellStart"/>
      <w:r w:rsidR="00B02076">
        <w:t>conseqüências</w:t>
      </w:r>
      <w:proofErr w:type="spellEnd"/>
      <w:r w:rsidR="00B02076">
        <w:t xml:space="preserve"> incalculáveis, que tenha onerado excessivamente as obrigações contraídas por ela.</w:t>
      </w:r>
    </w:p>
    <w:p w:rsidR="00DF05A0" w:rsidRDefault="00DF05A0" w:rsidP="00326AED">
      <w:pPr>
        <w:jc w:val="both"/>
        <w:rPr>
          <w:b/>
        </w:rPr>
      </w:pPr>
    </w:p>
    <w:p w:rsidR="00803A54" w:rsidRDefault="00DF05A0" w:rsidP="00326AED">
      <w:pPr>
        <w:jc w:val="both"/>
      </w:pPr>
      <w:r w:rsidRPr="00DF05A0">
        <w:rPr>
          <w:b/>
        </w:rPr>
        <w:lastRenderedPageBreak/>
        <w:t>21.3.</w:t>
      </w:r>
      <w:r>
        <w:t xml:space="preserve"> A</w:t>
      </w:r>
      <w:r w:rsidR="00B02076">
        <w:t xml:space="preserve"> comprovação será feita por </w:t>
      </w:r>
      <w:r>
        <w:t xml:space="preserve">quaisquer </w:t>
      </w:r>
      <w:r w:rsidR="00B02076">
        <w:t>meio</w:t>
      </w:r>
      <w:r>
        <w:t>s</w:t>
      </w:r>
      <w:r w:rsidR="00B02076">
        <w:t xml:space="preserve"> </w:t>
      </w:r>
      <w:r>
        <w:t xml:space="preserve">admitidos no direito. </w:t>
      </w:r>
    </w:p>
    <w:p w:rsidR="00803A54" w:rsidRDefault="00803A54" w:rsidP="00326AED">
      <w:pPr>
        <w:jc w:val="both"/>
      </w:pPr>
    </w:p>
    <w:p w:rsidR="00B02076" w:rsidRDefault="00DF05A0" w:rsidP="00326AED">
      <w:pPr>
        <w:jc w:val="both"/>
      </w:pPr>
      <w:r w:rsidRPr="00DF05A0">
        <w:rPr>
          <w:b/>
        </w:rPr>
        <w:t>21.</w:t>
      </w:r>
      <w:r>
        <w:rPr>
          <w:b/>
        </w:rPr>
        <w:t>4</w:t>
      </w:r>
      <w:r w:rsidRPr="00DF05A0">
        <w:rPr>
          <w:b/>
        </w:rPr>
        <w:t>.</w:t>
      </w:r>
      <w:r>
        <w:t xml:space="preserve"> A</w:t>
      </w:r>
      <w:r w:rsidR="00B02076">
        <w:t xml:space="preserve"> Administração</w:t>
      </w:r>
      <w:r>
        <w:t>,</w:t>
      </w:r>
      <w:r w:rsidR="00B02076">
        <w:t xml:space="preserve"> reconhecendo </w:t>
      </w:r>
      <w:r>
        <w:t xml:space="preserve">justificadamente </w:t>
      </w:r>
      <w:r w:rsidR="00B02076">
        <w:t>o desequilíbrio econômico-financeiro, procederá à revisão do contrato.</w:t>
      </w:r>
    </w:p>
    <w:p w:rsidR="00DF05A0" w:rsidRDefault="00DF05A0" w:rsidP="00326AED">
      <w:pPr>
        <w:jc w:val="both"/>
      </w:pPr>
    </w:p>
    <w:p w:rsidR="00B02076" w:rsidRDefault="00DF05A0" w:rsidP="00326AED">
      <w:pPr>
        <w:jc w:val="both"/>
      </w:pPr>
      <w:r>
        <w:rPr>
          <w:b/>
        </w:rPr>
        <w:t>21.5</w:t>
      </w:r>
      <w:r w:rsidR="008815B6" w:rsidRPr="008815B6">
        <w:rPr>
          <w:b/>
        </w:rPr>
        <w:t>.</w:t>
      </w:r>
      <w:r w:rsidR="00B02076">
        <w:t xml:space="preserve"> Independentemente de solicitação</w:t>
      </w:r>
      <w:r>
        <w:t>,</w:t>
      </w:r>
      <w:r w:rsidR="00B02076">
        <w:t xml:space="preserve"> a administração poderá convocar a contratada para negociar a redução dos preços, mantendo o mesmo objeto cotado, na qualidade e nas especificações indicadas na proposta, em virtude da redução dos preços de mercado;</w:t>
      </w:r>
    </w:p>
    <w:p w:rsidR="00DF05A0" w:rsidRDefault="00DF05A0" w:rsidP="00326AED">
      <w:pPr>
        <w:jc w:val="both"/>
      </w:pPr>
    </w:p>
    <w:p w:rsidR="00B02076" w:rsidRDefault="00DF05A0" w:rsidP="00326AED">
      <w:pPr>
        <w:jc w:val="both"/>
      </w:pPr>
      <w:r>
        <w:rPr>
          <w:b/>
        </w:rPr>
        <w:t>21.6</w:t>
      </w:r>
      <w:r w:rsidR="008815B6" w:rsidRPr="008815B6">
        <w:rPr>
          <w:b/>
        </w:rPr>
        <w:t>.</w:t>
      </w:r>
      <w:r w:rsidR="00B02076">
        <w:t xml:space="preserve"> As alterações decorrentes da revisão do contrato serão publicadas no Diário Oficial da União.</w:t>
      </w:r>
    </w:p>
    <w:p w:rsidR="00695427" w:rsidRDefault="00695427" w:rsidP="00326AED">
      <w:pPr>
        <w:jc w:val="both"/>
      </w:pPr>
    </w:p>
    <w:p w:rsidR="00B02076" w:rsidRDefault="0077044F" w:rsidP="0077044F">
      <w:pPr>
        <w:pStyle w:val="Item"/>
        <w:numPr>
          <w:ilvl w:val="12"/>
          <w:numId w:val="0"/>
        </w:numPr>
        <w:spacing w:before="0"/>
        <w:jc w:val="both"/>
        <w:rPr>
          <w:rFonts w:ascii="Times New Roman" w:hAnsi="Times New Roman"/>
        </w:rPr>
      </w:pPr>
      <w:r>
        <w:rPr>
          <w:rFonts w:ascii="Times New Roman" w:hAnsi="Times New Roman"/>
        </w:rPr>
        <w:t>22</w:t>
      </w:r>
      <w:r w:rsidR="008815B6">
        <w:rPr>
          <w:rFonts w:ascii="Times New Roman" w:hAnsi="Times New Roman"/>
        </w:rPr>
        <w:t>.</w:t>
      </w:r>
      <w:r w:rsidR="00B02076">
        <w:rPr>
          <w:rFonts w:ascii="Times New Roman" w:hAnsi="Times New Roman"/>
        </w:rPr>
        <w:t xml:space="preserve"> DAS PENALIDADES</w:t>
      </w:r>
    </w:p>
    <w:p w:rsidR="0077044F" w:rsidRDefault="0077044F" w:rsidP="0077044F">
      <w:pPr>
        <w:jc w:val="both"/>
        <w:rPr>
          <w:b/>
          <w:szCs w:val="20"/>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5217B0" w:rsidRDefault="005217B0" w:rsidP="005217B0">
      <w:pPr>
        <w:pStyle w:val="PargrafodaLista"/>
        <w:numPr>
          <w:ilvl w:val="0"/>
          <w:numId w:val="11"/>
        </w:numPr>
        <w:spacing w:after="120"/>
        <w:contextualSpacing w:val="0"/>
        <w:jc w:val="both"/>
        <w:rPr>
          <w:rFonts w:ascii="Calibri" w:hAnsi="Calibri"/>
          <w:vanish/>
        </w:rPr>
      </w:pPr>
    </w:p>
    <w:p w:rsidR="005217B0" w:rsidRPr="00340FBA" w:rsidRDefault="005217B0" w:rsidP="005217B0">
      <w:pPr>
        <w:numPr>
          <w:ilvl w:val="1"/>
          <w:numId w:val="11"/>
        </w:numPr>
        <w:spacing w:after="120"/>
        <w:jc w:val="both"/>
        <w:rPr>
          <w:rFonts w:ascii="Calibri" w:hAnsi="Calibri"/>
        </w:rPr>
      </w:pPr>
      <w:r w:rsidRPr="00340FBA">
        <w:rPr>
          <w:rFonts w:ascii="Calibri" w:hAnsi="Calibri"/>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340FBA">
          <w:rPr>
            <w:rFonts w:ascii="Calibri" w:hAnsi="Calibri"/>
          </w:rPr>
          <w:t>2005, a</w:t>
        </w:r>
      </w:smartTag>
      <w:r w:rsidRPr="00340FBA">
        <w:rPr>
          <w:rFonts w:ascii="Calibri" w:hAnsi="Calibri"/>
        </w:rPr>
        <w:t xml:space="preserve"> Contratada que, no decorrer da contratação:</w:t>
      </w:r>
    </w:p>
    <w:p w:rsidR="005217B0" w:rsidRPr="00340FBA" w:rsidRDefault="005217B0" w:rsidP="005217B0">
      <w:pPr>
        <w:numPr>
          <w:ilvl w:val="2"/>
          <w:numId w:val="11"/>
        </w:numPr>
        <w:spacing w:after="120"/>
        <w:jc w:val="both"/>
        <w:rPr>
          <w:rFonts w:ascii="Calibri" w:hAnsi="Calibri"/>
        </w:rPr>
      </w:pPr>
      <w:proofErr w:type="spellStart"/>
      <w:r w:rsidRPr="00340FBA">
        <w:rPr>
          <w:rFonts w:ascii="Calibri" w:hAnsi="Calibri"/>
        </w:rPr>
        <w:t>Inexecutar</w:t>
      </w:r>
      <w:proofErr w:type="spellEnd"/>
      <w:r w:rsidRPr="00340FBA">
        <w:rPr>
          <w:rFonts w:ascii="Calibri" w:hAnsi="Calibri"/>
        </w:rPr>
        <w:t xml:space="preserve"> total ou parcialmente o contrato;</w:t>
      </w:r>
    </w:p>
    <w:p w:rsidR="005217B0" w:rsidRPr="00340FBA" w:rsidRDefault="005217B0" w:rsidP="005217B0">
      <w:pPr>
        <w:numPr>
          <w:ilvl w:val="2"/>
          <w:numId w:val="11"/>
        </w:numPr>
        <w:spacing w:after="120"/>
        <w:jc w:val="both"/>
        <w:rPr>
          <w:rFonts w:ascii="Calibri" w:hAnsi="Calibri"/>
        </w:rPr>
      </w:pPr>
      <w:r w:rsidRPr="00340FBA">
        <w:rPr>
          <w:rFonts w:ascii="Calibri" w:hAnsi="Calibri"/>
        </w:rPr>
        <w:t>Apresentar documentação falsa;</w:t>
      </w:r>
    </w:p>
    <w:p w:rsidR="005217B0" w:rsidRPr="00340FBA" w:rsidRDefault="005217B0" w:rsidP="005217B0">
      <w:pPr>
        <w:numPr>
          <w:ilvl w:val="2"/>
          <w:numId w:val="11"/>
        </w:numPr>
        <w:spacing w:after="120"/>
        <w:jc w:val="both"/>
        <w:rPr>
          <w:rFonts w:ascii="Calibri" w:hAnsi="Calibri"/>
        </w:rPr>
      </w:pPr>
      <w:r w:rsidRPr="00340FBA">
        <w:rPr>
          <w:rFonts w:ascii="Calibri" w:hAnsi="Calibri"/>
        </w:rPr>
        <w:t>Comportar-se de modo inidôneo;</w:t>
      </w:r>
    </w:p>
    <w:p w:rsidR="005217B0" w:rsidRPr="00340FBA" w:rsidRDefault="005217B0" w:rsidP="005217B0">
      <w:pPr>
        <w:numPr>
          <w:ilvl w:val="2"/>
          <w:numId w:val="11"/>
        </w:numPr>
        <w:spacing w:after="120"/>
        <w:jc w:val="both"/>
        <w:rPr>
          <w:rFonts w:ascii="Calibri" w:hAnsi="Calibri"/>
        </w:rPr>
      </w:pPr>
      <w:r w:rsidRPr="00340FBA">
        <w:rPr>
          <w:rFonts w:ascii="Calibri" w:hAnsi="Calibri"/>
        </w:rPr>
        <w:t>Cometer fraude fiscal;</w:t>
      </w:r>
    </w:p>
    <w:p w:rsidR="005217B0" w:rsidRPr="00340FBA" w:rsidRDefault="005217B0" w:rsidP="005217B0">
      <w:pPr>
        <w:numPr>
          <w:ilvl w:val="2"/>
          <w:numId w:val="11"/>
        </w:numPr>
        <w:spacing w:after="120"/>
        <w:jc w:val="both"/>
        <w:rPr>
          <w:rFonts w:ascii="Calibri" w:hAnsi="Calibri"/>
        </w:rPr>
      </w:pPr>
      <w:r w:rsidRPr="00340FBA">
        <w:rPr>
          <w:rFonts w:ascii="Calibri" w:hAnsi="Calibri"/>
        </w:rPr>
        <w:t>Descumprir qualquer dos deveres elencados no Edital ou no Contrato.</w:t>
      </w:r>
    </w:p>
    <w:p w:rsidR="005217B0" w:rsidRPr="00340FBA" w:rsidRDefault="005217B0" w:rsidP="005217B0">
      <w:pPr>
        <w:numPr>
          <w:ilvl w:val="1"/>
          <w:numId w:val="11"/>
        </w:numPr>
        <w:spacing w:after="120"/>
        <w:jc w:val="both"/>
        <w:rPr>
          <w:rFonts w:ascii="Calibri" w:hAnsi="Calibri"/>
        </w:rPr>
      </w:pPr>
      <w:r w:rsidRPr="00340FBA">
        <w:rPr>
          <w:rFonts w:ascii="Calibri" w:hAnsi="Calibri"/>
        </w:rPr>
        <w:t>A Contratada que cometer qualquer das infrações discriminadas no subitem acima</w:t>
      </w:r>
      <w:proofErr w:type="gramStart"/>
      <w:r w:rsidRPr="00340FBA">
        <w:rPr>
          <w:rFonts w:ascii="Calibri" w:hAnsi="Calibri"/>
        </w:rPr>
        <w:t>, mora</w:t>
      </w:r>
      <w:proofErr w:type="gramEnd"/>
      <w:r w:rsidRPr="00340FBA">
        <w:rPr>
          <w:rFonts w:ascii="Calibri" w:hAnsi="Calibri"/>
        </w:rPr>
        <w:t xml:space="preserve"> na execução, inadimplemento contratual ficará sujeita, sem prejuízo da responsabilidade civil e criminal, às seguintes sanções:</w:t>
      </w:r>
    </w:p>
    <w:p w:rsidR="005217B0" w:rsidRPr="00340FBA" w:rsidRDefault="005217B0" w:rsidP="005217B0">
      <w:pPr>
        <w:numPr>
          <w:ilvl w:val="0"/>
          <w:numId w:val="40"/>
        </w:numPr>
        <w:spacing w:after="120"/>
        <w:jc w:val="both"/>
        <w:rPr>
          <w:rFonts w:ascii="Calibri" w:hAnsi="Calibri"/>
        </w:rPr>
      </w:pPr>
      <w:r w:rsidRPr="00340FBA">
        <w:rPr>
          <w:rFonts w:ascii="Calibri" w:hAnsi="Calibri"/>
        </w:rPr>
        <w:t>Advertência por faltas leves, assim entendidas como aquelas que não acarretarem prejuízos significativos ao objeto da contratação;</w:t>
      </w:r>
    </w:p>
    <w:p w:rsidR="005217B0" w:rsidRPr="00340FBA" w:rsidRDefault="005217B0" w:rsidP="005217B0">
      <w:pPr>
        <w:numPr>
          <w:ilvl w:val="0"/>
          <w:numId w:val="40"/>
        </w:numPr>
        <w:spacing w:after="120"/>
        <w:jc w:val="both"/>
        <w:rPr>
          <w:rFonts w:ascii="Calibri" w:hAnsi="Calibri"/>
        </w:rPr>
      </w:pPr>
      <w:r w:rsidRPr="00340FBA">
        <w:rPr>
          <w:rFonts w:ascii="Calibri" w:hAnsi="Calibri"/>
        </w:rPr>
        <w:t>Multa:</w:t>
      </w:r>
    </w:p>
    <w:p w:rsidR="005217B0" w:rsidRPr="00340FBA" w:rsidRDefault="005217B0" w:rsidP="005217B0">
      <w:pPr>
        <w:numPr>
          <w:ilvl w:val="1"/>
          <w:numId w:val="40"/>
        </w:numPr>
        <w:spacing w:after="120"/>
        <w:jc w:val="both"/>
        <w:rPr>
          <w:rFonts w:ascii="Calibri" w:hAnsi="Calibri"/>
        </w:rPr>
      </w:pPr>
      <w:proofErr w:type="gramStart"/>
      <w:r w:rsidRPr="00340FBA">
        <w:rPr>
          <w:rFonts w:ascii="Calibri" w:hAnsi="Calibri"/>
        </w:rPr>
        <w:t>de</w:t>
      </w:r>
      <w:proofErr w:type="gramEnd"/>
      <w:r w:rsidRPr="00340FBA">
        <w:rPr>
          <w:rFonts w:ascii="Calibri" w:hAnsi="Calibri"/>
        </w:rPr>
        <w:t xml:space="preserve"> até 5% (cinco por cento) sobre o valor do contrato, por infração a qualquer cláusula ou condição do contrato, aplicada em dobro na reincidência;</w:t>
      </w:r>
    </w:p>
    <w:p w:rsidR="005217B0" w:rsidRPr="00340FBA" w:rsidRDefault="005217B0" w:rsidP="005217B0">
      <w:pPr>
        <w:numPr>
          <w:ilvl w:val="1"/>
          <w:numId w:val="40"/>
        </w:numPr>
        <w:spacing w:after="120"/>
        <w:jc w:val="both"/>
        <w:rPr>
          <w:rFonts w:ascii="Calibri" w:hAnsi="Calibri"/>
        </w:rPr>
      </w:pPr>
      <w:proofErr w:type="gramStart"/>
      <w:r w:rsidRPr="00340FBA">
        <w:rPr>
          <w:rFonts w:ascii="Calibri" w:hAnsi="Calibri"/>
        </w:rPr>
        <w:t>de</w:t>
      </w:r>
      <w:proofErr w:type="gramEnd"/>
      <w:r w:rsidRPr="00340FBA">
        <w:rPr>
          <w:rFonts w:ascii="Calibri" w:hAnsi="Calibri"/>
        </w:rPr>
        <w:t xml:space="preserv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5217B0" w:rsidRDefault="005217B0" w:rsidP="005217B0">
      <w:pPr>
        <w:numPr>
          <w:ilvl w:val="1"/>
          <w:numId w:val="40"/>
        </w:numPr>
        <w:spacing w:after="120"/>
        <w:jc w:val="both"/>
        <w:rPr>
          <w:rFonts w:ascii="Calibri" w:hAnsi="Calibri"/>
        </w:rPr>
      </w:pPr>
      <w:proofErr w:type="gramStart"/>
      <w:r w:rsidRPr="00340FBA">
        <w:rPr>
          <w:rFonts w:ascii="Calibri" w:hAnsi="Calibri"/>
        </w:rPr>
        <w:lastRenderedPageBreak/>
        <w:t>de</w:t>
      </w:r>
      <w:proofErr w:type="gramEnd"/>
      <w:r w:rsidRPr="00340FBA">
        <w:rPr>
          <w:rFonts w:ascii="Calibri" w:hAnsi="Calibri"/>
        </w:rPr>
        <w:t xml:space="preserve"> até 10% (dez por cento) sobre o valor total do contrato, no caso de rescisão do contrato por ato unilateral da administração, motivado por culpa da CONTRATADA, garantida defesa prévia, independentemente das demais sanções cabíveis.</w:t>
      </w:r>
    </w:p>
    <w:p w:rsidR="005217B0" w:rsidRPr="00340FBA" w:rsidRDefault="005217B0" w:rsidP="005217B0">
      <w:pPr>
        <w:numPr>
          <w:ilvl w:val="0"/>
          <w:numId w:val="40"/>
        </w:numPr>
        <w:spacing w:after="120"/>
        <w:jc w:val="both"/>
        <w:rPr>
          <w:rFonts w:ascii="Calibri" w:hAnsi="Calibri"/>
        </w:rPr>
      </w:pPr>
      <w:r w:rsidRPr="00340FBA">
        <w:rPr>
          <w:rFonts w:ascii="Calibri" w:hAnsi="Calibri"/>
        </w:rPr>
        <w:t>Suspensão de licitar e impedimento de contratar com o Departamento de Polícia Federal, pelo prazo de até dois anos;</w:t>
      </w:r>
    </w:p>
    <w:p w:rsidR="005217B0" w:rsidRPr="00340FBA" w:rsidRDefault="005217B0" w:rsidP="005217B0">
      <w:pPr>
        <w:numPr>
          <w:ilvl w:val="1"/>
          <w:numId w:val="40"/>
        </w:numPr>
        <w:spacing w:after="120"/>
        <w:jc w:val="both"/>
        <w:rPr>
          <w:rFonts w:ascii="Calibri" w:hAnsi="Calibri"/>
        </w:rPr>
      </w:pPr>
      <w:r w:rsidRPr="00340FBA">
        <w:rPr>
          <w:rFonts w:ascii="Calibri" w:hAnsi="Calibri"/>
        </w:rPr>
        <w:t xml:space="preserve">Tal penalidade pode implicar suspensão de licitar e impedimento de contratar com qualquer órgão ou entidade da Administração Pública, seja na esfera federal, estadual, do Distrito Federal ou municipal, conforme </w:t>
      </w:r>
      <w:r w:rsidRPr="00340FBA">
        <w:rPr>
          <w:rFonts w:ascii="Calibri" w:hAnsi="Calibri" w:cs="Arial"/>
        </w:rPr>
        <w:t xml:space="preserve">Parecer n° 87/2011/DECOR/CGU/AGU e Nota n° 205/2011/DECOR/CGU/AGU e </w:t>
      </w:r>
      <w:r w:rsidRPr="00340FBA">
        <w:rPr>
          <w:rFonts w:ascii="Calibri" w:hAnsi="Calibri"/>
        </w:rPr>
        <w:t>Acórdãos n° 2.218/2011 e n° 3.757/2011, da 1ª Câmara do TCU.</w:t>
      </w:r>
    </w:p>
    <w:p w:rsidR="005217B0" w:rsidRPr="00340FBA" w:rsidRDefault="005217B0" w:rsidP="005217B0">
      <w:pPr>
        <w:numPr>
          <w:ilvl w:val="0"/>
          <w:numId w:val="40"/>
        </w:numPr>
        <w:spacing w:after="120"/>
        <w:jc w:val="both"/>
        <w:rPr>
          <w:rFonts w:ascii="Calibri" w:hAnsi="Calibri"/>
        </w:rPr>
      </w:pPr>
      <w:r w:rsidRPr="00340FBA">
        <w:rPr>
          <w:rFonts w:ascii="Calibri" w:hAnsi="Calibri"/>
        </w:rPr>
        <w:t>Impedimento de licitar e contratar com a União e descredenciamento no SICAF pelo prazo de até cinco anos;</w:t>
      </w:r>
    </w:p>
    <w:p w:rsidR="005217B0" w:rsidRPr="00340FBA" w:rsidRDefault="005217B0" w:rsidP="005217B0">
      <w:pPr>
        <w:numPr>
          <w:ilvl w:val="0"/>
          <w:numId w:val="40"/>
        </w:numPr>
        <w:spacing w:after="120"/>
        <w:jc w:val="both"/>
        <w:rPr>
          <w:rFonts w:ascii="Calibri" w:hAnsi="Calibri"/>
        </w:rPr>
      </w:pPr>
      <w:r w:rsidRPr="00340FBA">
        <w:rPr>
          <w:rFonts w:ascii="Calibri" w:hAnsi="Calibr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5217B0" w:rsidRPr="00340FBA" w:rsidRDefault="005217B0" w:rsidP="005217B0">
      <w:pPr>
        <w:numPr>
          <w:ilvl w:val="2"/>
          <w:numId w:val="11"/>
        </w:numPr>
        <w:spacing w:after="120"/>
        <w:jc w:val="both"/>
        <w:rPr>
          <w:rFonts w:ascii="Calibri" w:hAnsi="Calibri"/>
        </w:rPr>
      </w:pPr>
      <w:r w:rsidRPr="00340FBA">
        <w:rPr>
          <w:rFonts w:ascii="Calibri" w:hAnsi="Calibri"/>
        </w:rPr>
        <w:t>A penalidade de multa pode ser aplicada cumulativamente com as demais sanções.</w:t>
      </w:r>
    </w:p>
    <w:p w:rsidR="005217B0" w:rsidRPr="00340FBA" w:rsidRDefault="005217B0" w:rsidP="005217B0">
      <w:pPr>
        <w:numPr>
          <w:ilvl w:val="1"/>
          <w:numId w:val="11"/>
        </w:numPr>
        <w:spacing w:after="120"/>
        <w:jc w:val="both"/>
        <w:rPr>
          <w:rFonts w:ascii="Calibri" w:hAnsi="Calibri"/>
        </w:rPr>
      </w:pPr>
      <w:r w:rsidRPr="00340FBA">
        <w:rPr>
          <w:rFonts w:ascii="Calibri" w:eastAsia="Arial Unicode MS" w:hAnsi="Calibri"/>
        </w:rPr>
        <w:t>Também ficam sujeitas às penalidades de suspensão de licitar e impedimento de contratar e de declaração de inidoneidade, previstas no subitem anterior, as empresas ou profissionais que, em razão do contrato decorrente desta licitação:</w:t>
      </w:r>
    </w:p>
    <w:p w:rsidR="005217B0" w:rsidRPr="00340FBA" w:rsidRDefault="005217B0" w:rsidP="005217B0">
      <w:pPr>
        <w:numPr>
          <w:ilvl w:val="2"/>
          <w:numId w:val="11"/>
        </w:numPr>
        <w:spacing w:after="120"/>
        <w:jc w:val="both"/>
        <w:rPr>
          <w:rFonts w:ascii="Calibri" w:hAnsi="Calibri"/>
        </w:rPr>
      </w:pPr>
      <w:proofErr w:type="gramStart"/>
      <w:r w:rsidRPr="00340FBA">
        <w:rPr>
          <w:rFonts w:ascii="Calibri" w:eastAsia="Arial Unicode MS" w:hAnsi="Calibri"/>
        </w:rPr>
        <w:t>tenham</w:t>
      </w:r>
      <w:proofErr w:type="gramEnd"/>
      <w:r w:rsidRPr="00340FBA">
        <w:rPr>
          <w:rFonts w:ascii="Calibri" w:eastAsia="Arial Unicode MS" w:hAnsi="Calibri"/>
        </w:rPr>
        <w:t xml:space="preserve"> sofrido condenações definitivas por praticarem, por meio dolosos, fraude fiscal no recolhimento de tributos;</w:t>
      </w:r>
    </w:p>
    <w:p w:rsidR="005217B0" w:rsidRPr="00340FBA" w:rsidRDefault="005217B0" w:rsidP="005217B0">
      <w:pPr>
        <w:numPr>
          <w:ilvl w:val="2"/>
          <w:numId w:val="11"/>
        </w:numPr>
        <w:spacing w:after="120"/>
        <w:jc w:val="both"/>
        <w:rPr>
          <w:rFonts w:ascii="Calibri" w:hAnsi="Calibri"/>
        </w:rPr>
      </w:pPr>
      <w:proofErr w:type="gramStart"/>
      <w:r w:rsidRPr="00340FBA">
        <w:rPr>
          <w:rFonts w:ascii="Calibri" w:eastAsia="Arial Unicode MS" w:hAnsi="Calibri"/>
        </w:rPr>
        <w:t>tenham</w:t>
      </w:r>
      <w:proofErr w:type="gramEnd"/>
      <w:r w:rsidRPr="00340FBA">
        <w:rPr>
          <w:rFonts w:ascii="Calibri" w:eastAsia="Arial Unicode MS" w:hAnsi="Calibri"/>
        </w:rPr>
        <w:t xml:space="preserve"> praticado atos ilícitos visando a frustrar os objetivos da licitação;</w:t>
      </w:r>
    </w:p>
    <w:p w:rsidR="005217B0" w:rsidRPr="00340FBA" w:rsidRDefault="005217B0" w:rsidP="005217B0">
      <w:pPr>
        <w:numPr>
          <w:ilvl w:val="2"/>
          <w:numId w:val="11"/>
        </w:numPr>
        <w:spacing w:after="120"/>
        <w:jc w:val="both"/>
        <w:rPr>
          <w:rFonts w:ascii="Calibri" w:hAnsi="Calibri"/>
        </w:rPr>
      </w:pPr>
      <w:proofErr w:type="gramStart"/>
      <w:r w:rsidRPr="00340FBA">
        <w:rPr>
          <w:rFonts w:ascii="Calibri" w:eastAsia="Arial Unicode MS" w:hAnsi="Calibri"/>
        </w:rPr>
        <w:t>demonstrem</w:t>
      </w:r>
      <w:proofErr w:type="gramEnd"/>
      <w:r w:rsidRPr="00340FBA">
        <w:rPr>
          <w:rFonts w:ascii="Calibri" w:eastAsia="Arial Unicode MS" w:hAnsi="Calibri"/>
        </w:rPr>
        <w:t xml:space="preserve"> não possuir idoneidade para contratar com a Administração em virtude de atos ilícitos praticados.</w:t>
      </w:r>
    </w:p>
    <w:p w:rsidR="005217B0" w:rsidRPr="00340FBA" w:rsidRDefault="005217B0" w:rsidP="005217B0">
      <w:pPr>
        <w:numPr>
          <w:ilvl w:val="1"/>
          <w:numId w:val="11"/>
        </w:numPr>
        <w:spacing w:after="120"/>
        <w:jc w:val="both"/>
        <w:rPr>
          <w:rFonts w:ascii="Calibri" w:hAnsi="Calibri"/>
        </w:rPr>
      </w:pPr>
      <w:r w:rsidRPr="00340FBA">
        <w:rPr>
          <w:rFonts w:ascii="Calibri" w:hAnsi="Calibri"/>
        </w:rPr>
        <w:t>A aplicação de qualquer das penalidades previstas realizar-se-á em processo administrativo que assegurará o contraditório e a ampla defesa, observando-se o procedimento previsto na Lei nº 8.666, de 1993, e subsidiariamente na Lei nº 9.784, de 1999.</w:t>
      </w:r>
    </w:p>
    <w:p w:rsidR="005217B0" w:rsidRPr="00340FBA" w:rsidRDefault="005217B0" w:rsidP="005217B0">
      <w:pPr>
        <w:numPr>
          <w:ilvl w:val="1"/>
          <w:numId w:val="11"/>
        </w:numPr>
        <w:spacing w:after="120"/>
        <w:jc w:val="both"/>
        <w:rPr>
          <w:rFonts w:ascii="Calibri" w:hAnsi="Calibri"/>
        </w:rPr>
      </w:pPr>
      <w:r w:rsidRPr="00340FBA">
        <w:rPr>
          <w:rFonts w:ascii="Calibri" w:hAnsi="Calibri"/>
        </w:rPr>
        <w:t>A autoridade competente, na aplicação das sanções, levará em consideração a gravidade da conduta do infrator, o caráter educativo da pena, bem como o dano causado à Administração, observado o princípio da proporcionalidade.</w:t>
      </w:r>
    </w:p>
    <w:p w:rsidR="005217B0" w:rsidRPr="00340FBA" w:rsidRDefault="005217B0" w:rsidP="005217B0">
      <w:pPr>
        <w:numPr>
          <w:ilvl w:val="1"/>
          <w:numId w:val="11"/>
        </w:numPr>
        <w:spacing w:after="120"/>
        <w:jc w:val="both"/>
        <w:rPr>
          <w:rFonts w:ascii="Calibri" w:hAnsi="Calibri"/>
        </w:rPr>
      </w:pPr>
      <w:r w:rsidRPr="00340FBA">
        <w:rPr>
          <w:rFonts w:ascii="Calibri" w:hAnsi="Calibri"/>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5217B0" w:rsidRPr="00340FBA" w:rsidRDefault="005217B0" w:rsidP="005217B0">
      <w:pPr>
        <w:numPr>
          <w:ilvl w:val="2"/>
          <w:numId w:val="11"/>
        </w:numPr>
        <w:spacing w:after="120"/>
        <w:jc w:val="both"/>
        <w:rPr>
          <w:rFonts w:ascii="Calibri" w:hAnsi="Calibri"/>
        </w:rPr>
      </w:pPr>
      <w:r w:rsidRPr="00340FBA">
        <w:rPr>
          <w:rFonts w:ascii="Calibri" w:hAnsi="Calibri"/>
        </w:rPr>
        <w:t xml:space="preserve">Caso a Contratante determine, a multa deverá ser recolhida no prazo máximo de </w:t>
      </w:r>
      <w:proofErr w:type="gramStart"/>
      <w:r w:rsidRPr="00340FBA">
        <w:rPr>
          <w:rFonts w:ascii="Calibri" w:hAnsi="Calibri"/>
        </w:rPr>
        <w:t>5</w:t>
      </w:r>
      <w:proofErr w:type="gramEnd"/>
      <w:r w:rsidRPr="00340FBA">
        <w:rPr>
          <w:rFonts w:ascii="Calibri" w:hAnsi="Calibri"/>
        </w:rPr>
        <w:t xml:space="preserve"> (cinco)</w:t>
      </w:r>
      <w:r w:rsidRPr="00340FBA">
        <w:rPr>
          <w:rFonts w:ascii="Calibri" w:hAnsi="Calibri"/>
          <w:b/>
        </w:rPr>
        <w:t xml:space="preserve"> dias</w:t>
      </w:r>
      <w:r w:rsidRPr="00340FBA">
        <w:rPr>
          <w:rFonts w:ascii="Calibri" w:hAnsi="Calibri"/>
        </w:rPr>
        <w:t>, a contar da data do recebimento da comunicação enviada pela autoridade competente, por meio de Guia de Recolhimento da União – GRU, a ser preenchida de acordo com instruções fornecidas pela CONTRATANTE</w:t>
      </w:r>
    </w:p>
    <w:p w:rsidR="005217B0" w:rsidRDefault="005217B0" w:rsidP="005217B0">
      <w:pPr>
        <w:numPr>
          <w:ilvl w:val="1"/>
          <w:numId w:val="11"/>
        </w:numPr>
        <w:spacing w:after="120"/>
        <w:jc w:val="both"/>
        <w:rPr>
          <w:rFonts w:ascii="Calibri" w:hAnsi="Calibri"/>
        </w:rPr>
      </w:pPr>
      <w:r w:rsidRPr="00340FBA">
        <w:rPr>
          <w:rFonts w:ascii="Calibri" w:hAnsi="Calibri"/>
        </w:rPr>
        <w:t>As penalidades serão obrigatoriamente registradas no SICAF.</w:t>
      </w:r>
    </w:p>
    <w:p w:rsidR="005217B0" w:rsidRPr="005217B0" w:rsidRDefault="005217B0" w:rsidP="005217B0">
      <w:pPr>
        <w:numPr>
          <w:ilvl w:val="1"/>
          <w:numId w:val="11"/>
        </w:numPr>
        <w:spacing w:after="120"/>
        <w:jc w:val="both"/>
        <w:rPr>
          <w:rFonts w:ascii="Calibri" w:hAnsi="Calibri"/>
        </w:rPr>
      </w:pPr>
      <w:r w:rsidRPr="005217B0">
        <w:rPr>
          <w:rFonts w:ascii="Calibri" w:hAnsi="Calibri"/>
        </w:rPr>
        <w:t>As sanções aqui previstas são independentes entre si, podendo ser aplicadas isoladas ou, no caso das multas, cumulativamente, sem prejuízo de outras medidas cabíveis.</w:t>
      </w:r>
    </w:p>
    <w:p w:rsidR="00C70C00" w:rsidRPr="0077044F" w:rsidRDefault="00C70C00" w:rsidP="0077044F">
      <w:pPr>
        <w:jc w:val="both"/>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0"/>
          <w:numId w:val="11"/>
        </w:numPr>
        <w:contextualSpacing w:val="0"/>
        <w:jc w:val="both"/>
        <w:rPr>
          <w:vanish/>
        </w:rPr>
      </w:pPr>
    </w:p>
    <w:p w:rsidR="00C70C00" w:rsidRPr="00C70C00" w:rsidRDefault="00C70C00" w:rsidP="00C70C00">
      <w:pPr>
        <w:pStyle w:val="PargrafodaLista"/>
        <w:numPr>
          <w:ilvl w:val="1"/>
          <w:numId w:val="11"/>
        </w:numPr>
        <w:contextualSpacing w:val="0"/>
        <w:jc w:val="both"/>
        <w:rPr>
          <w:vanish/>
        </w:rPr>
      </w:pPr>
    </w:p>
    <w:p w:rsidR="000F5F5C" w:rsidRDefault="000F5F5C" w:rsidP="0077044F">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B02076" w:rsidRDefault="00B02076" w:rsidP="00326AED">
      <w:pPr>
        <w:pStyle w:val="Normal1"/>
        <w:rPr>
          <w:rFonts w:ascii="Times New Roman" w:hAnsi="Times New Roman"/>
          <w:b/>
        </w:rPr>
      </w:pPr>
      <w:r>
        <w:rPr>
          <w:rFonts w:ascii="Times New Roman" w:hAnsi="Times New Roman"/>
          <w:b/>
        </w:rPr>
        <w:t>2</w:t>
      </w:r>
      <w:r w:rsidR="00DD14FE">
        <w:rPr>
          <w:rFonts w:ascii="Times New Roman" w:hAnsi="Times New Roman"/>
          <w:b/>
        </w:rPr>
        <w:t>3</w:t>
      </w:r>
      <w:r w:rsidR="008815B6">
        <w:rPr>
          <w:rFonts w:ascii="Times New Roman" w:hAnsi="Times New Roman"/>
          <w:b/>
        </w:rPr>
        <w:t>.</w:t>
      </w:r>
      <w:r>
        <w:rPr>
          <w:rFonts w:ascii="Times New Roman" w:hAnsi="Times New Roman"/>
          <w:b/>
        </w:rPr>
        <w:t xml:space="preserve"> DA ANULAÇÃO E REVOGAÇÃO DA LICITAÇÃO</w:t>
      </w:r>
    </w:p>
    <w:p w:rsidR="00DD14FE" w:rsidRDefault="00DD14FE" w:rsidP="00326AED">
      <w:pPr>
        <w:pStyle w:val="Normal1"/>
        <w:rPr>
          <w:rFonts w:ascii="Times New Roman" w:hAnsi="Times New Roman"/>
          <w:b/>
        </w:rPr>
      </w:pPr>
    </w:p>
    <w:p w:rsidR="00B02076" w:rsidRPr="00C80D19" w:rsidRDefault="00B02076" w:rsidP="00326AED">
      <w:pPr>
        <w:pStyle w:val="Normal1"/>
        <w:rPr>
          <w:rFonts w:ascii="Times New Roman" w:hAnsi="Times New Roman"/>
          <w:szCs w:val="24"/>
        </w:rPr>
      </w:pPr>
      <w:r w:rsidRPr="008815B6">
        <w:rPr>
          <w:rFonts w:ascii="Times New Roman" w:hAnsi="Times New Roman"/>
          <w:b/>
          <w:bCs/>
          <w:szCs w:val="24"/>
        </w:rPr>
        <w:t>2</w:t>
      </w:r>
      <w:r w:rsidR="00DD14FE">
        <w:rPr>
          <w:rFonts w:ascii="Times New Roman" w:hAnsi="Times New Roman"/>
          <w:b/>
          <w:bCs/>
          <w:szCs w:val="24"/>
        </w:rPr>
        <w:t>3</w:t>
      </w:r>
      <w:r w:rsidRPr="008815B6">
        <w:rPr>
          <w:rFonts w:ascii="Times New Roman" w:hAnsi="Times New Roman"/>
          <w:b/>
          <w:bCs/>
          <w:szCs w:val="24"/>
        </w:rPr>
        <w:t>.1</w:t>
      </w:r>
      <w:r w:rsidR="008815B6" w:rsidRPr="008815B6">
        <w:rPr>
          <w:rFonts w:ascii="Times New Roman" w:hAnsi="Times New Roman"/>
          <w:b/>
          <w:bCs/>
          <w:szCs w:val="24"/>
        </w:rPr>
        <w:t>.</w:t>
      </w:r>
      <w:r>
        <w:rPr>
          <w:rFonts w:ascii="Times New Roman" w:hAnsi="Times New Roman"/>
          <w:b/>
          <w:szCs w:val="24"/>
        </w:rPr>
        <w:t xml:space="preserve"> </w:t>
      </w:r>
      <w:r>
        <w:rPr>
          <w:rFonts w:ascii="Times New Roman" w:hAnsi="Times New Roman"/>
          <w:szCs w:val="24"/>
        </w:rPr>
        <w:t>O presente pregão poderá ser revogado</w:t>
      </w:r>
      <w:r w:rsidR="002403B0">
        <w:rPr>
          <w:rFonts w:ascii="Times New Roman" w:hAnsi="Times New Roman"/>
          <w:szCs w:val="24"/>
        </w:rPr>
        <w:t xml:space="preserve">, mediante </w:t>
      </w:r>
      <w:r w:rsidR="002962F5">
        <w:rPr>
          <w:rFonts w:ascii="Times New Roman" w:hAnsi="Times New Roman"/>
          <w:szCs w:val="24"/>
        </w:rPr>
        <w:t>ato</w:t>
      </w:r>
      <w:r w:rsidR="002403B0">
        <w:rPr>
          <w:rFonts w:ascii="Times New Roman" w:hAnsi="Times New Roman"/>
          <w:szCs w:val="24"/>
        </w:rPr>
        <w:t xml:space="preserve"> escrito devidamente fundamentado</w:t>
      </w:r>
      <w:r w:rsidR="009C29B6">
        <w:rPr>
          <w:rFonts w:ascii="Times New Roman" w:hAnsi="Times New Roman"/>
          <w:szCs w:val="24"/>
        </w:rPr>
        <w:t>, pela autoridade competente,</w:t>
      </w:r>
      <w:r>
        <w:rPr>
          <w:rFonts w:ascii="Times New Roman" w:hAnsi="Times New Roman"/>
          <w:szCs w:val="24"/>
        </w:rPr>
        <w:t xml:space="preserve"> por razões de interesse público decorrente de fato superveniente devidamente comprovado, pertinente e suficient</w:t>
      </w:r>
      <w:r w:rsidR="009C29B6">
        <w:rPr>
          <w:rFonts w:ascii="Times New Roman" w:hAnsi="Times New Roman"/>
          <w:szCs w:val="24"/>
        </w:rPr>
        <w:t>e para justificar sua revogação,</w:t>
      </w:r>
      <w:r>
        <w:rPr>
          <w:rFonts w:ascii="Times New Roman" w:hAnsi="Times New Roman"/>
          <w:szCs w:val="24"/>
        </w:rPr>
        <w:t xml:space="preserve"> devendo ser anulado</w:t>
      </w:r>
      <w:r w:rsidR="009C29B6">
        <w:rPr>
          <w:rFonts w:ascii="Times New Roman" w:hAnsi="Times New Roman"/>
          <w:szCs w:val="24"/>
        </w:rPr>
        <w:t>, pela autoridade competente,</w:t>
      </w:r>
      <w:r>
        <w:rPr>
          <w:rFonts w:ascii="Times New Roman" w:hAnsi="Times New Roman"/>
          <w:szCs w:val="24"/>
        </w:rPr>
        <w:t xml:space="preserve"> por ilegalidade, de ofício ou por provocação de terceiros, mediante </w:t>
      </w:r>
      <w:r w:rsidR="002962F5">
        <w:rPr>
          <w:rFonts w:ascii="Times New Roman" w:hAnsi="Times New Roman"/>
          <w:szCs w:val="24"/>
        </w:rPr>
        <w:t>ato</w:t>
      </w:r>
      <w:r>
        <w:rPr>
          <w:rFonts w:ascii="Times New Roman" w:hAnsi="Times New Roman"/>
          <w:szCs w:val="24"/>
        </w:rPr>
        <w:t xml:space="preserve"> escrito devidamente fundamentado, assegurado o contraditório e a ampla defesa</w:t>
      </w:r>
      <w:r w:rsidR="00C80D19">
        <w:rPr>
          <w:rFonts w:ascii="Times New Roman" w:hAnsi="Times New Roman"/>
          <w:szCs w:val="24"/>
        </w:rPr>
        <w:t xml:space="preserve">, </w:t>
      </w:r>
      <w:r w:rsidR="00C80D19" w:rsidRPr="00C80D19">
        <w:rPr>
          <w:rFonts w:ascii="Times New Roman" w:hAnsi="Times New Roman"/>
        </w:rPr>
        <w:t>sem que as licitantes tenham direito a qualquer indenização, obedecendo ao disposto no art. 18, do Decreto 3.555/2000</w:t>
      </w:r>
      <w:r w:rsidRPr="00C80D19">
        <w:rPr>
          <w:rFonts w:ascii="Times New Roman" w:hAnsi="Times New Roman"/>
          <w:szCs w:val="24"/>
        </w:rPr>
        <w:t xml:space="preserve">. </w:t>
      </w:r>
    </w:p>
    <w:p w:rsidR="00DD14FE" w:rsidRDefault="00DD14FE" w:rsidP="00326AED">
      <w:pPr>
        <w:pStyle w:val="Normal1"/>
        <w:rPr>
          <w:rFonts w:ascii="Times New Roman" w:hAnsi="Times New Roman"/>
          <w:szCs w:val="24"/>
        </w:rPr>
      </w:pPr>
    </w:p>
    <w:p w:rsidR="00B02076" w:rsidRPr="008A7472" w:rsidRDefault="00B02076" w:rsidP="00326AED">
      <w:pPr>
        <w:pStyle w:val="Normal1"/>
        <w:rPr>
          <w:rFonts w:ascii="Times New Roman" w:hAnsi="Times New Roman"/>
          <w:szCs w:val="24"/>
        </w:rPr>
      </w:pPr>
      <w:r w:rsidRPr="008815B6">
        <w:rPr>
          <w:rFonts w:ascii="Times New Roman" w:hAnsi="Times New Roman"/>
          <w:b/>
          <w:szCs w:val="24"/>
        </w:rPr>
        <w:t>2</w:t>
      </w:r>
      <w:r w:rsidR="00DD14FE">
        <w:rPr>
          <w:rFonts w:ascii="Times New Roman" w:hAnsi="Times New Roman"/>
          <w:b/>
          <w:szCs w:val="24"/>
        </w:rPr>
        <w:t>3</w:t>
      </w:r>
      <w:r w:rsidRPr="008815B6">
        <w:rPr>
          <w:rFonts w:ascii="Times New Roman" w:hAnsi="Times New Roman"/>
          <w:b/>
          <w:szCs w:val="24"/>
        </w:rPr>
        <w:t>.2</w:t>
      </w:r>
      <w:r w:rsidR="008815B6" w:rsidRPr="008815B6">
        <w:rPr>
          <w:rFonts w:ascii="Times New Roman" w:hAnsi="Times New Roman"/>
          <w:b/>
          <w:szCs w:val="24"/>
        </w:rPr>
        <w:t>.</w:t>
      </w:r>
      <w:r>
        <w:rPr>
          <w:rFonts w:ascii="Times New Roman" w:hAnsi="Times New Roman"/>
          <w:szCs w:val="24"/>
        </w:rPr>
        <w:t xml:space="preserve"> A anulação do procedimento licitatório induz à do contrato</w:t>
      </w:r>
      <w:r w:rsidR="008A7472">
        <w:rPr>
          <w:rFonts w:ascii="Times New Roman" w:hAnsi="Times New Roman"/>
          <w:szCs w:val="24"/>
        </w:rPr>
        <w:t xml:space="preserve">, </w:t>
      </w:r>
      <w:r w:rsidR="008A7472" w:rsidRPr="008A7472">
        <w:rPr>
          <w:rFonts w:ascii="Times New Roman" w:hAnsi="Times New Roman"/>
          <w:szCs w:val="24"/>
        </w:rPr>
        <w:t>ressalvado o disposto no parágrafo único do art. 59 da lei nº 8.666/93</w:t>
      </w:r>
      <w:r w:rsidRPr="008A7472">
        <w:rPr>
          <w:rFonts w:ascii="Times New Roman" w:hAnsi="Times New Roman"/>
          <w:szCs w:val="24"/>
        </w:rPr>
        <w:t>.</w:t>
      </w:r>
    </w:p>
    <w:p w:rsidR="00DD14FE" w:rsidRPr="008A7472" w:rsidRDefault="00DD14FE" w:rsidP="00326AED">
      <w:pPr>
        <w:pStyle w:val="Normal1"/>
        <w:rPr>
          <w:rFonts w:ascii="Times New Roman" w:hAnsi="Times New Roman"/>
          <w:szCs w:val="24"/>
        </w:rPr>
      </w:pPr>
    </w:p>
    <w:p w:rsidR="00B02076" w:rsidRDefault="00B02076" w:rsidP="00326AED">
      <w:pPr>
        <w:pStyle w:val="Normal1"/>
        <w:rPr>
          <w:rFonts w:ascii="Times New Roman" w:hAnsi="Times New Roman"/>
          <w:szCs w:val="24"/>
        </w:rPr>
      </w:pPr>
      <w:r w:rsidRPr="008815B6">
        <w:rPr>
          <w:rFonts w:ascii="Times New Roman" w:hAnsi="Times New Roman"/>
          <w:b/>
          <w:szCs w:val="24"/>
        </w:rPr>
        <w:t>2</w:t>
      </w:r>
      <w:r w:rsidR="00DD14FE">
        <w:rPr>
          <w:rFonts w:ascii="Times New Roman" w:hAnsi="Times New Roman"/>
          <w:b/>
          <w:szCs w:val="24"/>
        </w:rPr>
        <w:t>3</w:t>
      </w:r>
      <w:r w:rsidRPr="008815B6">
        <w:rPr>
          <w:rFonts w:ascii="Times New Roman" w:hAnsi="Times New Roman"/>
          <w:b/>
          <w:szCs w:val="24"/>
        </w:rPr>
        <w:t>.3</w:t>
      </w:r>
      <w:r w:rsidR="008815B6" w:rsidRPr="008815B6">
        <w:rPr>
          <w:rFonts w:ascii="Times New Roman" w:hAnsi="Times New Roman"/>
          <w:b/>
          <w:szCs w:val="24"/>
        </w:rPr>
        <w:t>.</w:t>
      </w:r>
      <w:r>
        <w:rPr>
          <w:rFonts w:ascii="Times New Roman" w:hAnsi="Times New Roman"/>
          <w:szCs w:val="24"/>
        </w:rPr>
        <w:t xml:space="preserve"> As licitantes não terão direito à indenização em decorrência do procedimento licitatório, ressalvado o direito do contratado de boa-fé de ser ressarcido pelos encargos que tiver suportado no cumprimento do contrato.</w:t>
      </w:r>
    </w:p>
    <w:p w:rsidR="00B02076" w:rsidRDefault="00B02076" w:rsidP="00326AED">
      <w:pPr>
        <w:pStyle w:val="Item"/>
        <w:spacing w:before="0"/>
        <w:rPr>
          <w:rFonts w:ascii="Times New Roman" w:hAnsi="Times New Roman"/>
        </w:rPr>
      </w:pPr>
    </w:p>
    <w:p w:rsidR="00B02076" w:rsidRDefault="00B02076" w:rsidP="00857F73">
      <w:pPr>
        <w:pStyle w:val="Item"/>
        <w:numPr>
          <w:ilvl w:val="0"/>
          <w:numId w:val="28"/>
        </w:numPr>
        <w:tabs>
          <w:tab w:val="left" w:pos="426"/>
        </w:tabs>
        <w:spacing w:before="0"/>
        <w:ind w:left="0" w:firstLine="0"/>
        <w:rPr>
          <w:rFonts w:ascii="Times New Roman" w:hAnsi="Times New Roman"/>
        </w:rPr>
      </w:pPr>
      <w:r>
        <w:rPr>
          <w:rFonts w:ascii="Times New Roman" w:hAnsi="Times New Roman"/>
        </w:rPr>
        <w:t>DAS DISPOSIÇÕES FINAIS</w:t>
      </w:r>
    </w:p>
    <w:p w:rsidR="00857F73" w:rsidRDefault="00857F73" w:rsidP="00857F73">
      <w:pPr>
        <w:pStyle w:val="Item"/>
        <w:spacing w:before="0"/>
        <w:rPr>
          <w:rFonts w:ascii="Times New Roman" w:hAnsi="Times New Roman"/>
        </w:rPr>
      </w:pPr>
    </w:p>
    <w:p w:rsidR="00B02076" w:rsidRDefault="00857F73" w:rsidP="00326AED">
      <w:pPr>
        <w:pStyle w:val="Inciso"/>
        <w:tabs>
          <w:tab w:val="left" w:pos="1418"/>
        </w:tabs>
        <w:spacing w:before="0"/>
        <w:ind w:firstLine="0"/>
        <w:rPr>
          <w:rFonts w:ascii="Times New Roman" w:hAnsi="Times New Roman"/>
        </w:rPr>
      </w:pPr>
      <w:r>
        <w:rPr>
          <w:rFonts w:ascii="Times New Roman" w:hAnsi="Times New Roman"/>
          <w:b/>
        </w:rPr>
        <w:t>24</w:t>
      </w:r>
      <w:r w:rsidR="00B02076" w:rsidRPr="008815B6">
        <w:rPr>
          <w:rFonts w:ascii="Times New Roman" w:hAnsi="Times New Roman"/>
          <w:b/>
        </w:rPr>
        <w:t>.1</w:t>
      </w:r>
      <w:r w:rsidR="008815B6" w:rsidRPr="008815B6">
        <w:rPr>
          <w:rFonts w:ascii="Times New Roman" w:hAnsi="Times New Roman"/>
          <w:b/>
        </w:rPr>
        <w:t>.</w:t>
      </w:r>
      <w:r w:rsidR="00B02076">
        <w:rPr>
          <w:rFonts w:ascii="Times New Roman" w:hAnsi="Times New Roman"/>
        </w:rPr>
        <w:t xml:space="preserve"> Todas as referências de tempo no Edital, no aviso e durante a sessão pública observarão obrigatoriamente o horário de Brasília - DF e, dessa forma, serão registradas no sistema eletrônico e na documentação relativa ao certame.</w:t>
      </w:r>
    </w:p>
    <w:p w:rsidR="00857F73" w:rsidRDefault="00857F73" w:rsidP="00326AED">
      <w:pPr>
        <w:pStyle w:val="Inciso"/>
        <w:tabs>
          <w:tab w:val="left" w:pos="1418"/>
        </w:tabs>
        <w:spacing w:before="0"/>
        <w:ind w:firstLine="0"/>
        <w:rPr>
          <w:rFonts w:ascii="Times New Roman" w:hAnsi="Times New Roman"/>
        </w:rPr>
      </w:pPr>
    </w:p>
    <w:p w:rsidR="00C80D19" w:rsidRDefault="00857F73" w:rsidP="00857F73">
      <w:pPr>
        <w:autoSpaceDE w:val="0"/>
        <w:autoSpaceDN w:val="0"/>
        <w:adjustRightInd w:val="0"/>
        <w:jc w:val="both"/>
      </w:pPr>
      <w:r>
        <w:rPr>
          <w:b/>
        </w:rPr>
        <w:t>24</w:t>
      </w:r>
      <w:r w:rsidR="00B02076" w:rsidRPr="00857F73">
        <w:rPr>
          <w:b/>
        </w:rPr>
        <w:t>.2</w:t>
      </w:r>
      <w:r w:rsidR="008815B6" w:rsidRPr="00857F73">
        <w:rPr>
          <w:b/>
        </w:rPr>
        <w:t>.</w:t>
      </w:r>
      <w:r w:rsidR="00B02076" w:rsidRPr="00857F73">
        <w:t xml:space="preserve"> </w:t>
      </w:r>
      <w:r w:rsidRPr="00857F73">
        <w:t>Não havendo expediente ou ocorrendo qualquer fato superveniente que impeça a</w:t>
      </w:r>
      <w:r>
        <w:t xml:space="preserve"> </w:t>
      </w:r>
      <w:r w:rsidRPr="00857F73">
        <w:t>realização do certame na data marcada, a sessão será automaticamente transferida para o</w:t>
      </w:r>
      <w:r>
        <w:t xml:space="preserve"> </w:t>
      </w:r>
      <w:r w:rsidRPr="00857F73">
        <w:t xml:space="preserve">primeiro dia útil </w:t>
      </w:r>
      <w:r w:rsidRPr="00857F73">
        <w:lastRenderedPageBreak/>
        <w:t>subsequente, no mesmo horário anteriormente estabelecido, desde que não</w:t>
      </w:r>
      <w:r>
        <w:t xml:space="preserve"> </w:t>
      </w:r>
      <w:r w:rsidRPr="00857F73">
        <w:t>haja comunicação do Pregoeiro em contrário.</w:t>
      </w:r>
    </w:p>
    <w:p w:rsidR="00036E41" w:rsidRDefault="00036E41" w:rsidP="00857F73">
      <w:pPr>
        <w:autoSpaceDE w:val="0"/>
        <w:autoSpaceDN w:val="0"/>
        <w:adjustRightInd w:val="0"/>
        <w:jc w:val="both"/>
      </w:pPr>
    </w:p>
    <w:p w:rsidR="00857F73" w:rsidRDefault="00857F73" w:rsidP="00857F73">
      <w:pPr>
        <w:autoSpaceDE w:val="0"/>
        <w:autoSpaceDN w:val="0"/>
        <w:adjustRightInd w:val="0"/>
        <w:jc w:val="both"/>
      </w:pPr>
      <w:r w:rsidRPr="00C27403">
        <w:rPr>
          <w:b/>
        </w:rPr>
        <w:t>24.3.</w:t>
      </w:r>
      <w:r w:rsidRPr="00857F73">
        <w:t xml:space="preserve"> Qualquer modificação no presente Edital será divulgada pela mesma forma que se</w:t>
      </w:r>
      <w:r>
        <w:t xml:space="preserve"> </w:t>
      </w:r>
      <w:r w:rsidRPr="00857F73">
        <w:t>divulgou o texto original, reabrindo-se o prazo inicialmente estabelecido, exceto quando,</w:t>
      </w:r>
      <w:r>
        <w:t xml:space="preserve"> </w:t>
      </w:r>
      <w:r w:rsidRPr="00857F73">
        <w:t>inquestionavelmente, a alteração não afetar a formulação da proposta.</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24.4.</w:t>
      </w:r>
      <w:r w:rsidRPr="00857F73">
        <w:t xml:space="preserve"> É facultada ao pregoeiro ou à autoridade competente, em qualquer fase da licitação, a</w:t>
      </w:r>
      <w:r>
        <w:t xml:space="preserve"> </w:t>
      </w:r>
      <w:r w:rsidRPr="00857F73">
        <w:t>promoção de diligências destinadas a esclarecer ou complementar a instrução do processo,</w:t>
      </w:r>
      <w:r>
        <w:t xml:space="preserve"> </w:t>
      </w:r>
      <w:r w:rsidRPr="00857F73">
        <w:t>vedada a inclusão posterior de documento ou informação que deveria constar do mesmo desde</w:t>
      </w:r>
      <w:r>
        <w:t xml:space="preserve"> </w:t>
      </w:r>
      <w:r w:rsidRPr="00857F73">
        <w:t>a realização da sessão pública.</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24.5.</w:t>
      </w:r>
      <w:r w:rsidRPr="00857F73">
        <w:t xml:space="preserve"> Integram este Edital, para todos os fins e efeitos, os seguintes Anexos:</w:t>
      </w:r>
    </w:p>
    <w:p w:rsidR="00857F73" w:rsidRPr="00857F73" w:rsidRDefault="00857F73" w:rsidP="00857F73">
      <w:pPr>
        <w:autoSpaceDE w:val="0"/>
        <w:autoSpaceDN w:val="0"/>
        <w:adjustRightInd w:val="0"/>
        <w:jc w:val="both"/>
      </w:pPr>
    </w:p>
    <w:p w:rsidR="00857F73" w:rsidRPr="00857F73" w:rsidRDefault="00857F73" w:rsidP="00857F73">
      <w:pPr>
        <w:autoSpaceDE w:val="0"/>
        <w:autoSpaceDN w:val="0"/>
        <w:adjustRightInd w:val="0"/>
        <w:jc w:val="both"/>
      </w:pPr>
      <w:r w:rsidRPr="00857F73">
        <w:t>ANEXO I – Termo de Referência</w:t>
      </w:r>
    </w:p>
    <w:p w:rsidR="00857F73" w:rsidRDefault="00857F73" w:rsidP="00857F73">
      <w:pPr>
        <w:autoSpaceDE w:val="0"/>
        <w:autoSpaceDN w:val="0"/>
        <w:adjustRightInd w:val="0"/>
        <w:jc w:val="both"/>
      </w:pPr>
      <w:r w:rsidRPr="00857F73">
        <w:t>ANEXO II – Minuta do Contrato</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24.6.</w:t>
      </w:r>
      <w:r w:rsidRPr="00857F73">
        <w:t xml:space="preserve"> Na contagem dos prazos estabelecidos neste Edital e seus anexos, excluir-se-á o dia do</w:t>
      </w:r>
      <w:r>
        <w:t xml:space="preserve"> </w:t>
      </w:r>
      <w:r w:rsidRPr="00857F73">
        <w:t>início e incluir-se-á o do vencimento. Só se iniciarão e vencerão os prazos em dias de</w:t>
      </w:r>
      <w:r>
        <w:t xml:space="preserve"> </w:t>
      </w:r>
      <w:r w:rsidRPr="00857F73">
        <w:t>expediente na Administração.</w:t>
      </w:r>
      <w:r>
        <w:t xml:space="preserve"> </w:t>
      </w:r>
    </w:p>
    <w:p w:rsid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24.7.</w:t>
      </w:r>
      <w:r w:rsidRPr="00857F73">
        <w:t xml:space="preserve"> O desatendimento de exigências formais não essenciais não importará no afastamento</w:t>
      </w:r>
      <w:r>
        <w:t xml:space="preserve"> </w:t>
      </w:r>
      <w:r w:rsidRPr="00857F73">
        <w:t>da licitante, desde que seja possível a aferição da sua qualificação e a exata compreensão da</w:t>
      </w:r>
      <w:r>
        <w:t xml:space="preserve"> </w:t>
      </w:r>
      <w:r w:rsidRPr="00857F73">
        <w:t>sua proposta, durante a realização da sessão pública de Pregão.</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24.8.</w:t>
      </w:r>
      <w:r w:rsidRPr="00857F73">
        <w:t xml:space="preserve"> As normas que disciplinam este Pregão serão sempre</w:t>
      </w:r>
      <w:r>
        <w:t xml:space="preserve"> </w:t>
      </w:r>
      <w:r w:rsidRPr="00857F73">
        <w:t>interpretadas em favor da ampliação da disputa entre os interessados, desde que sem</w:t>
      </w:r>
      <w:r>
        <w:t xml:space="preserve"> </w:t>
      </w:r>
      <w:r w:rsidRPr="00857F73">
        <w:t>comprometimento dos interesses da Administração, da finalidade e da segurança da</w:t>
      </w:r>
      <w:r>
        <w:t xml:space="preserve"> </w:t>
      </w:r>
      <w:r w:rsidRPr="00857F73">
        <w:t>contratação (art. 4º do Decreto nº 3.555/00).</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rPr>
          <w:i/>
        </w:rPr>
      </w:pPr>
      <w:r w:rsidRPr="00C27403">
        <w:rPr>
          <w:b/>
        </w:rPr>
        <w:t>24.9.</w:t>
      </w:r>
      <w:r w:rsidRPr="00857F73">
        <w:t xml:space="preserve"> Os interessados que desejarem cópia do presente Edital, poderão comparecer à sala</w:t>
      </w:r>
      <w:r>
        <w:t xml:space="preserve"> </w:t>
      </w:r>
      <w:r w:rsidRPr="00857F73">
        <w:t>110 SECOM/DICON/COAD no edifício sede da Polícia Federal no endereço divulgado neste</w:t>
      </w:r>
      <w:r>
        <w:t xml:space="preserve"> </w:t>
      </w:r>
      <w:r w:rsidRPr="00857F73">
        <w:t>edital</w:t>
      </w:r>
      <w:r w:rsidR="009C29B6">
        <w:t>,</w:t>
      </w:r>
      <w:r w:rsidRPr="00857F73">
        <w:t xml:space="preserve"> no horário compreendido entre 08:00 às 11:30 e das 14:00 às 17:00 horas trazendo, </w:t>
      </w:r>
      <w:r w:rsidRPr="00857F73">
        <w:rPr>
          <w:i/>
          <w:iCs/>
        </w:rPr>
        <w:t>pen</w:t>
      </w:r>
      <w:r>
        <w:rPr>
          <w:i/>
          <w:iCs/>
        </w:rPr>
        <w:t xml:space="preserve"> </w:t>
      </w:r>
      <w:r w:rsidRPr="00857F73">
        <w:t>drive, mídia de CD ou DVD, ou obtê-la através dos sítios da Internet:</w:t>
      </w:r>
      <w:r>
        <w:t xml:space="preserve"> </w:t>
      </w:r>
      <w:r w:rsidRPr="00F565ED">
        <w:rPr>
          <w:i/>
        </w:rPr>
        <w:t>www.comprasnet.gov.br</w:t>
      </w:r>
      <w:r w:rsidRPr="00857F73">
        <w:t xml:space="preserve"> e </w:t>
      </w:r>
      <w:hyperlink r:id="rId18" w:history="1">
        <w:r w:rsidR="00FE4627" w:rsidRPr="003A4D5D">
          <w:rPr>
            <w:rStyle w:val="Hyperlink"/>
            <w:i/>
          </w:rPr>
          <w:t>www.dpf.gov.br</w:t>
        </w:r>
      </w:hyperlink>
      <w:r w:rsidR="00F565ED">
        <w:rPr>
          <w:i/>
        </w:rPr>
        <w:t>.</w:t>
      </w:r>
    </w:p>
    <w:p w:rsidR="00FE4627" w:rsidRDefault="00FE4627" w:rsidP="00857F73">
      <w:pPr>
        <w:autoSpaceDE w:val="0"/>
        <w:autoSpaceDN w:val="0"/>
        <w:adjustRightInd w:val="0"/>
        <w:jc w:val="both"/>
      </w:pPr>
    </w:p>
    <w:p w:rsidR="00FE4627" w:rsidRPr="00FE4627" w:rsidRDefault="00FE4627" w:rsidP="00FE4627">
      <w:pPr>
        <w:spacing w:after="120"/>
        <w:jc w:val="both"/>
      </w:pPr>
      <w:r w:rsidRPr="00FE4627">
        <w:rPr>
          <w:b/>
        </w:rPr>
        <w:t xml:space="preserve">24.10. </w:t>
      </w:r>
      <w:r w:rsidRPr="00FE4627">
        <w:t xml:space="preserve">Caso haja necessidade, o licitante poderá agendar vistoria das AERONAVES, acompanhado por servidor designado para esse fim, de </w:t>
      </w:r>
      <w:r w:rsidRPr="00FE4627">
        <w:rPr>
          <w:b/>
        </w:rPr>
        <w:t>segunda à sexta-feira</w:t>
      </w:r>
      <w:r w:rsidRPr="00FE4627">
        <w:t>, exceto feriados, entre 08:00</w:t>
      </w:r>
      <w:r w:rsidRPr="00FE4627">
        <w:rPr>
          <w:b/>
        </w:rPr>
        <w:t xml:space="preserve"> </w:t>
      </w:r>
      <w:r w:rsidRPr="00FE4627">
        <w:t xml:space="preserve">e 12:00 horas ou das 14:00 às 18:00 horas, devendo o agendamento ser efetuado previamente pelo telefone </w:t>
      </w:r>
      <w:r w:rsidRPr="00FE4627">
        <w:rPr>
          <w:b/>
        </w:rPr>
        <w:t>(61) 2024-9542</w:t>
      </w:r>
      <w:r w:rsidRPr="00FE4627">
        <w:t>.</w:t>
      </w:r>
    </w:p>
    <w:p w:rsidR="00FE4627" w:rsidRDefault="00FE4627" w:rsidP="00FE4627">
      <w:pPr>
        <w:pStyle w:val="PargrafodaLista"/>
        <w:numPr>
          <w:ilvl w:val="2"/>
          <w:numId w:val="28"/>
        </w:numPr>
        <w:tabs>
          <w:tab w:val="left" w:pos="993"/>
        </w:tabs>
        <w:spacing w:after="120"/>
        <w:ind w:left="0" w:firstLine="0"/>
        <w:jc w:val="both"/>
      </w:pPr>
      <w:r w:rsidRPr="00FE4627">
        <w:lastRenderedPageBreak/>
        <w:t>O prazo para vistoria iniciar-se-á no dia útil seguinte ao da publicação do Edital, estendendo-se até o dia útil anterior à data prevista para abertura da sessão pública.</w:t>
      </w:r>
    </w:p>
    <w:p w:rsidR="00FE4627" w:rsidRPr="00FE4627" w:rsidRDefault="00FE4627" w:rsidP="00FE4627">
      <w:pPr>
        <w:pStyle w:val="PargrafodaLista"/>
        <w:tabs>
          <w:tab w:val="left" w:pos="993"/>
        </w:tabs>
        <w:spacing w:after="120"/>
        <w:ind w:left="0"/>
        <w:jc w:val="both"/>
      </w:pPr>
    </w:p>
    <w:p w:rsidR="00FE4627" w:rsidRDefault="00FE4627" w:rsidP="00857F73">
      <w:pPr>
        <w:pStyle w:val="PargrafodaLista"/>
        <w:numPr>
          <w:ilvl w:val="2"/>
          <w:numId w:val="28"/>
        </w:numPr>
        <w:tabs>
          <w:tab w:val="left" w:pos="993"/>
        </w:tabs>
        <w:autoSpaceDE w:val="0"/>
        <w:autoSpaceDN w:val="0"/>
        <w:adjustRightInd w:val="0"/>
        <w:spacing w:after="120"/>
        <w:ind w:left="0" w:firstLine="0"/>
        <w:jc w:val="both"/>
      </w:pPr>
      <w:r w:rsidRPr="00FE4627">
        <w:t>Para a vistoria, o licitante, ou o seu representante, deverá estar devidamente identificado.</w:t>
      </w:r>
    </w:p>
    <w:p w:rsidR="00FE4627" w:rsidRDefault="00FE4627" w:rsidP="00FE4627">
      <w:pPr>
        <w:pStyle w:val="PargrafodaLista"/>
        <w:tabs>
          <w:tab w:val="left" w:pos="993"/>
        </w:tabs>
        <w:autoSpaceDE w:val="0"/>
        <w:autoSpaceDN w:val="0"/>
        <w:adjustRightInd w:val="0"/>
        <w:spacing w:after="120"/>
        <w:ind w:left="0"/>
        <w:jc w:val="both"/>
        <w:rPr>
          <w:b/>
        </w:rPr>
      </w:pPr>
    </w:p>
    <w:p w:rsidR="00857F73" w:rsidRDefault="00857F73" w:rsidP="00FE4627">
      <w:pPr>
        <w:pStyle w:val="PargrafodaLista"/>
        <w:tabs>
          <w:tab w:val="left" w:pos="993"/>
        </w:tabs>
        <w:autoSpaceDE w:val="0"/>
        <w:autoSpaceDN w:val="0"/>
        <w:adjustRightInd w:val="0"/>
        <w:ind w:left="0"/>
        <w:contextualSpacing w:val="0"/>
        <w:jc w:val="both"/>
      </w:pPr>
      <w:r w:rsidRPr="00FE4627">
        <w:rPr>
          <w:b/>
        </w:rPr>
        <w:t>24</w:t>
      </w:r>
      <w:r w:rsidR="009C29B6" w:rsidRPr="00FE4627">
        <w:rPr>
          <w:b/>
        </w:rPr>
        <w:t>.1</w:t>
      </w:r>
      <w:r w:rsidR="00C27403" w:rsidRPr="00FE4627">
        <w:rPr>
          <w:b/>
        </w:rPr>
        <w:t>0</w:t>
      </w:r>
      <w:r w:rsidR="009C29B6" w:rsidRPr="00FE4627">
        <w:rPr>
          <w:b/>
        </w:rPr>
        <w:t>.</w:t>
      </w:r>
      <w:r w:rsidRPr="00857F73">
        <w:t xml:space="preserve"> Os bens</w:t>
      </w:r>
      <w:r w:rsidR="00F565ED">
        <w:t>/serviços</w:t>
      </w:r>
      <w:r w:rsidRPr="00857F73">
        <w:t xml:space="preserve"> a serem adquiridos enquadram-se na classificação de bens</w:t>
      </w:r>
      <w:r w:rsidR="00F565ED">
        <w:t>/serviços</w:t>
      </w:r>
      <w:r w:rsidRPr="00857F73">
        <w:t xml:space="preserve"> comuns, nos</w:t>
      </w:r>
      <w:r>
        <w:t xml:space="preserve"> </w:t>
      </w:r>
      <w:r w:rsidRPr="00857F73">
        <w:t>termos da Lei nº 10.520 de 2002, no Decreto nº 3.555 de 2000 e do Decreto 5.450 de 2005.</w:t>
      </w:r>
    </w:p>
    <w:p w:rsidR="00857F73" w:rsidRPr="00857F73" w:rsidRDefault="00857F73" w:rsidP="00FE4627">
      <w:pPr>
        <w:autoSpaceDE w:val="0"/>
        <w:autoSpaceDN w:val="0"/>
        <w:adjustRightInd w:val="0"/>
        <w:jc w:val="both"/>
      </w:pPr>
    </w:p>
    <w:p w:rsidR="00857F73" w:rsidRDefault="00857F73" w:rsidP="00FE4627">
      <w:pPr>
        <w:autoSpaceDE w:val="0"/>
        <w:autoSpaceDN w:val="0"/>
        <w:adjustRightInd w:val="0"/>
        <w:jc w:val="both"/>
      </w:pPr>
      <w:r w:rsidRPr="00C27403">
        <w:rPr>
          <w:b/>
        </w:rPr>
        <w:t>24</w:t>
      </w:r>
      <w:r w:rsidR="009C29B6" w:rsidRPr="00C27403">
        <w:rPr>
          <w:b/>
        </w:rPr>
        <w:t>.1</w:t>
      </w:r>
      <w:r w:rsidR="00C27403" w:rsidRPr="00C27403">
        <w:rPr>
          <w:b/>
        </w:rPr>
        <w:t>1</w:t>
      </w:r>
      <w:r w:rsidR="009C29B6" w:rsidRPr="00C27403">
        <w:rPr>
          <w:b/>
        </w:rPr>
        <w:t>.</w:t>
      </w:r>
      <w:r w:rsidRPr="00857F73">
        <w:t xml:space="preserve"> No julgamento das propostas e da habilitação, o Pregoeiro poderá sanar erros ou</w:t>
      </w:r>
      <w:r>
        <w:t xml:space="preserve"> </w:t>
      </w:r>
      <w:r w:rsidRPr="00857F73">
        <w:t>falhas que não alterem a substância</w:t>
      </w:r>
      <w:r w:rsidR="004F288C">
        <w:t xml:space="preserve"> e validade jurídica das propostas ou</w:t>
      </w:r>
      <w:r w:rsidRPr="00857F73">
        <w:t xml:space="preserve"> dos documentos</w:t>
      </w:r>
      <w:r w:rsidR="004F288C">
        <w:t xml:space="preserve"> de habilitação</w:t>
      </w:r>
      <w:r w:rsidRPr="00857F73">
        <w:t>,</w:t>
      </w:r>
      <w:r>
        <w:t xml:space="preserve"> </w:t>
      </w:r>
      <w:r w:rsidRPr="00857F73">
        <w:t>mediante despacho fundamentado, registrado em ata e acessível a todos, atribuindo-lhes</w:t>
      </w:r>
      <w:r>
        <w:t xml:space="preserve"> </w:t>
      </w:r>
      <w:r w:rsidRPr="00857F73">
        <w:t>validade e eficácia para fins de habilitação e classificação.</w:t>
      </w:r>
    </w:p>
    <w:p w:rsidR="00857F73" w:rsidRPr="00857F73" w:rsidRDefault="00857F73" w:rsidP="00FE4627">
      <w:pPr>
        <w:autoSpaceDE w:val="0"/>
        <w:autoSpaceDN w:val="0"/>
        <w:adjustRightInd w:val="0"/>
        <w:jc w:val="both"/>
      </w:pPr>
    </w:p>
    <w:p w:rsidR="00857F73" w:rsidRDefault="009C29B6" w:rsidP="00857F73">
      <w:pPr>
        <w:autoSpaceDE w:val="0"/>
        <w:autoSpaceDN w:val="0"/>
        <w:adjustRightInd w:val="0"/>
        <w:jc w:val="both"/>
      </w:pPr>
      <w:r w:rsidRPr="00C27403">
        <w:rPr>
          <w:b/>
        </w:rPr>
        <w:t>25.1</w:t>
      </w:r>
      <w:r w:rsidR="00C27403" w:rsidRPr="00C27403">
        <w:rPr>
          <w:b/>
        </w:rPr>
        <w:t>2</w:t>
      </w:r>
      <w:r w:rsidRPr="00C27403">
        <w:rPr>
          <w:b/>
        </w:rPr>
        <w:t>.</w:t>
      </w:r>
      <w:r w:rsidR="00857F73" w:rsidRPr="00857F73">
        <w:t xml:space="preserve"> A homologação do resultado desta licitação não implicará direito à contratação.</w:t>
      </w:r>
    </w:p>
    <w:p w:rsidR="00857F73" w:rsidRPr="00857F73" w:rsidRDefault="00857F73" w:rsidP="00857F73">
      <w:pPr>
        <w:autoSpaceDE w:val="0"/>
        <w:autoSpaceDN w:val="0"/>
        <w:adjustRightInd w:val="0"/>
        <w:jc w:val="both"/>
      </w:pPr>
    </w:p>
    <w:p w:rsidR="00857F73" w:rsidRDefault="009C29B6" w:rsidP="00857F73">
      <w:pPr>
        <w:autoSpaceDE w:val="0"/>
        <w:autoSpaceDN w:val="0"/>
        <w:adjustRightInd w:val="0"/>
        <w:jc w:val="both"/>
      </w:pPr>
      <w:r w:rsidRPr="00C27403">
        <w:rPr>
          <w:b/>
        </w:rPr>
        <w:t>25.1</w:t>
      </w:r>
      <w:r w:rsidR="00C27403" w:rsidRPr="00C27403">
        <w:rPr>
          <w:b/>
        </w:rPr>
        <w:t>3</w:t>
      </w:r>
      <w:r w:rsidRPr="00C27403">
        <w:rPr>
          <w:b/>
        </w:rPr>
        <w:t>.</w:t>
      </w:r>
      <w:r w:rsidR="00857F73" w:rsidRPr="00857F73">
        <w:t xml:space="preserve"> Os licitantes assumirão todos os custos de preparação e apresentação de suas</w:t>
      </w:r>
      <w:r w:rsidR="00857F73">
        <w:t xml:space="preserve"> </w:t>
      </w:r>
      <w:r w:rsidR="00857F73" w:rsidRPr="00857F73">
        <w:t>propostas e a Administração não será, em nenhum caso, responsável por esses custos,</w:t>
      </w:r>
      <w:r w:rsidR="00857F73">
        <w:t xml:space="preserve"> </w:t>
      </w:r>
      <w:r w:rsidR="00857F73" w:rsidRPr="00857F73">
        <w:t>independentemente da condução ou do resultado do processo licitatório.</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25.1</w:t>
      </w:r>
      <w:r w:rsidR="00C27403" w:rsidRPr="00C27403">
        <w:rPr>
          <w:b/>
        </w:rPr>
        <w:t>4</w:t>
      </w:r>
      <w:r w:rsidR="009C29B6" w:rsidRPr="00C27403">
        <w:rPr>
          <w:b/>
        </w:rPr>
        <w:t>.</w:t>
      </w:r>
      <w:r w:rsidRPr="00857F73">
        <w:t xml:space="preserve"> Durante as se</w:t>
      </w:r>
      <w:r w:rsidR="00F4733E">
        <w:t>ss</w:t>
      </w:r>
      <w:r w:rsidRPr="00857F73">
        <w:t>ões e suas fases (abertura, classificação, aceitação, habilitação) todos os</w:t>
      </w:r>
      <w:r>
        <w:t xml:space="preserve"> </w:t>
      </w:r>
      <w:r w:rsidRPr="00857F73">
        <w:t>licitantes deverão estar conectados, sob pena de serem considerados desclassificados se</w:t>
      </w:r>
      <w:r>
        <w:t xml:space="preserve"> </w:t>
      </w:r>
      <w:r w:rsidRPr="00857F73">
        <w:t xml:space="preserve">durante algumas dessas fases forem convocados via </w:t>
      </w:r>
      <w:r w:rsidRPr="00857F73">
        <w:rPr>
          <w:i/>
          <w:iCs/>
        </w:rPr>
        <w:t xml:space="preserve">chat </w:t>
      </w:r>
      <w:r w:rsidRPr="00857F73">
        <w:t>pelo pregoeiro e, no prazo de até 20</w:t>
      </w:r>
      <w:r>
        <w:t xml:space="preserve"> </w:t>
      </w:r>
      <w:r w:rsidRPr="00857F73">
        <w:t>(vinte) minutos, não se manifestarem ou estiverem desconectados, salvo se comprovada pane</w:t>
      </w:r>
      <w:r>
        <w:t xml:space="preserve"> </w:t>
      </w:r>
      <w:r w:rsidRPr="00857F73">
        <w:t xml:space="preserve">no sistema </w:t>
      </w:r>
      <w:proofErr w:type="spellStart"/>
      <w:r w:rsidRPr="00857F73">
        <w:rPr>
          <w:i/>
          <w:iCs/>
        </w:rPr>
        <w:t>ComprasNet</w:t>
      </w:r>
      <w:proofErr w:type="spellEnd"/>
      <w:r w:rsidRPr="00857F73">
        <w:t>.</w:t>
      </w:r>
    </w:p>
    <w:p w:rsidR="00857F73" w:rsidRPr="00857F73" w:rsidRDefault="00857F73" w:rsidP="00857F73">
      <w:pPr>
        <w:autoSpaceDE w:val="0"/>
        <w:autoSpaceDN w:val="0"/>
        <w:adjustRightInd w:val="0"/>
        <w:jc w:val="both"/>
      </w:pPr>
    </w:p>
    <w:p w:rsidR="00857F73" w:rsidRDefault="00857F73" w:rsidP="00857F73">
      <w:pPr>
        <w:autoSpaceDE w:val="0"/>
        <w:autoSpaceDN w:val="0"/>
        <w:adjustRightInd w:val="0"/>
        <w:jc w:val="both"/>
      </w:pPr>
      <w:r w:rsidRPr="00C27403">
        <w:rPr>
          <w:b/>
        </w:rPr>
        <w:t>25.1</w:t>
      </w:r>
      <w:r w:rsidR="00C27403" w:rsidRPr="00C27403">
        <w:rPr>
          <w:b/>
        </w:rPr>
        <w:t>5</w:t>
      </w:r>
      <w:r w:rsidR="009C29B6" w:rsidRPr="00C27403">
        <w:rPr>
          <w:b/>
        </w:rPr>
        <w:t>.</w:t>
      </w:r>
      <w:r w:rsidRPr="00857F73">
        <w:t xml:space="preserve"> Em caso de divergência entre disposições deste Edital e de seus anexos, ou demais</w:t>
      </w:r>
      <w:r>
        <w:t xml:space="preserve"> </w:t>
      </w:r>
      <w:r w:rsidRPr="00857F73">
        <w:t>peças que compõem o processo, prevalecerão as regras deste Edital.</w:t>
      </w:r>
    </w:p>
    <w:p w:rsidR="009C29B6" w:rsidRDefault="009C29B6" w:rsidP="00857F73">
      <w:pPr>
        <w:autoSpaceDE w:val="0"/>
        <w:autoSpaceDN w:val="0"/>
        <w:adjustRightInd w:val="0"/>
        <w:jc w:val="both"/>
      </w:pPr>
    </w:p>
    <w:p w:rsidR="009C29B6" w:rsidRDefault="009C29B6" w:rsidP="00857F73">
      <w:pPr>
        <w:autoSpaceDE w:val="0"/>
        <w:autoSpaceDN w:val="0"/>
        <w:adjustRightInd w:val="0"/>
        <w:jc w:val="both"/>
      </w:pPr>
      <w:r w:rsidRPr="00C27403">
        <w:rPr>
          <w:b/>
        </w:rPr>
        <w:t>25.1</w:t>
      </w:r>
      <w:r w:rsidR="00C27403" w:rsidRPr="00C27403">
        <w:rPr>
          <w:b/>
        </w:rPr>
        <w:t>6</w:t>
      </w:r>
      <w:r w:rsidRPr="00C27403">
        <w:rPr>
          <w:b/>
        </w:rPr>
        <w:t>.</w:t>
      </w:r>
      <w:r>
        <w:t xml:space="preserve"> </w:t>
      </w:r>
      <w:r w:rsidRPr="009C29B6">
        <w:t xml:space="preserve">Os autos do processo administrativo permanecerão com vista franqueada aos interessados no órgão, situado no endereço </w:t>
      </w:r>
      <w:r w:rsidRPr="009C29B6">
        <w:rPr>
          <w:bCs/>
        </w:rPr>
        <w:t xml:space="preserve">SAS Quadra 06, lotes 09/10, sala 110, 1º andar, CEP – 70.037-900, BRASÍLIA-DF, </w:t>
      </w:r>
      <w:r>
        <w:rPr>
          <w:bCs/>
        </w:rPr>
        <w:t>SERVIÇO DE COMPRAS/</w:t>
      </w:r>
      <w:r w:rsidRPr="009C29B6">
        <w:rPr>
          <w:bCs/>
        </w:rPr>
        <w:t>COORDENAÇÃO DE ADMINISTRAÇÃO - COAD/DPF</w:t>
      </w:r>
      <w:r w:rsidRPr="009C29B6">
        <w:t xml:space="preserve">, nos dias úteis, no horário </w:t>
      </w:r>
      <w:r w:rsidRPr="001A5370">
        <w:t xml:space="preserve">das </w:t>
      </w:r>
      <w:r w:rsidR="003358F6" w:rsidRPr="001A5370">
        <w:rPr>
          <w:b/>
          <w:bCs/>
        </w:rPr>
        <w:t>08:00</w:t>
      </w:r>
      <w:r w:rsidRPr="001A5370">
        <w:t xml:space="preserve"> horas às </w:t>
      </w:r>
      <w:r w:rsidR="003358F6" w:rsidRPr="001A5370">
        <w:rPr>
          <w:b/>
          <w:bCs/>
        </w:rPr>
        <w:t>12:00</w:t>
      </w:r>
      <w:r w:rsidRPr="001A5370">
        <w:t xml:space="preserve"> horas</w:t>
      </w:r>
      <w:r w:rsidR="003358F6">
        <w:t xml:space="preserve"> e 14:00 horas às 18:00 horas</w:t>
      </w:r>
      <w:r w:rsidRPr="009C29B6">
        <w:t>.</w:t>
      </w:r>
    </w:p>
    <w:p w:rsidR="00477B9B" w:rsidRDefault="00477B9B" w:rsidP="00857F73">
      <w:pPr>
        <w:autoSpaceDE w:val="0"/>
        <w:autoSpaceDN w:val="0"/>
        <w:adjustRightInd w:val="0"/>
        <w:jc w:val="both"/>
      </w:pPr>
    </w:p>
    <w:p w:rsidR="00477B9B" w:rsidRDefault="00477B9B" w:rsidP="006E7193">
      <w:pPr>
        <w:pStyle w:val="PargrafodaLista"/>
        <w:numPr>
          <w:ilvl w:val="1"/>
          <w:numId w:val="30"/>
        </w:numPr>
        <w:spacing w:after="360"/>
        <w:ind w:left="0" w:firstLine="0"/>
        <w:jc w:val="both"/>
      </w:pPr>
      <w:r w:rsidRPr="00477B9B">
        <w:t xml:space="preserve">Nos casos omissos aplicar-se-ão as disposições constantes da Lei nº 10.520, de 2002, do Decreto nº 5.450, de 2005, da Lei nº 8.078, de 1990 - Código de Defesa do Consumidor, do Decreto nº 3.722, de 2001, da Lei Complementar nº 123, de 2006, do Decreto n° 2.271, de 1997, </w:t>
      </w:r>
      <w:r w:rsidRPr="00477B9B">
        <w:lastRenderedPageBreak/>
        <w:t>da Instrução Normativa SLTI/MPOG n° 2, de 30 de abril de 2008, e da Lei nº 8.666, de 1993, subsidiariamente.</w:t>
      </w:r>
    </w:p>
    <w:p w:rsidR="00477B9B" w:rsidRDefault="00477B9B" w:rsidP="00477B9B">
      <w:pPr>
        <w:pStyle w:val="PargrafodaLista"/>
        <w:spacing w:after="360"/>
        <w:ind w:left="0"/>
        <w:jc w:val="both"/>
      </w:pPr>
    </w:p>
    <w:p w:rsidR="00857F73" w:rsidRDefault="00477B9B" w:rsidP="00857F73">
      <w:pPr>
        <w:pStyle w:val="PargrafodaLista"/>
        <w:numPr>
          <w:ilvl w:val="1"/>
          <w:numId w:val="30"/>
        </w:numPr>
        <w:autoSpaceDE w:val="0"/>
        <w:autoSpaceDN w:val="0"/>
        <w:adjustRightInd w:val="0"/>
        <w:spacing w:after="360"/>
        <w:ind w:left="0" w:firstLine="0"/>
        <w:jc w:val="both"/>
      </w:pPr>
      <w:r w:rsidRPr="00477B9B">
        <w:t>O foro para dirimir questões relativas ao presente Edital será o da Seção Judiciária d</w:t>
      </w:r>
      <w:r>
        <w:t>o Distrito Federal</w:t>
      </w:r>
      <w:r w:rsidRPr="00477B9B">
        <w:t xml:space="preserve"> - Justiça Federal, com exclusão de qualquer outro.</w:t>
      </w:r>
    </w:p>
    <w:p w:rsidR="00857F73" w:rsidRDefault="00857F73" w:rsidP="00BB0823">
      <w:pPr>
        <w:autoSpaceDE w:val="0"/>
        <w:autoSpaceDN w:val="0"/>
        <w:adjustRightInd w:val="0"/>
        <w:jc w:val="right"/>
      </w:pPr>
      <w:r w:rsidRPr="00857F73">
        <w:t xml:space="preserve">Brasília-DF, </w:t>
      </w:r>
      <w:r w:rsidR="00BE0C9E">
        <w:t>___</w:t>
      </w:r>
      <w:r w:rsidRPr="00857F73">
        <w:t xml:space="preserve"> de</w:t>
      </w:r>
      <w:r w:rsidR="00BB0823">
        <w:t xml:space="preserve"> </w:t>
      </w:r>
      <w:r w:rsidR="00BE0C9E">
        <w:t>_____</w:t>
      </w:r>
      <w:r w:rsidRPr="00857F73">
        <w:t xml:space="preserve"> </w:t>
      </w:r>
      <w:proofErr w:type="spellStart"/>
      <w:r w:rsidRPr="00857F73">
        <w:t>de</w:t>
      </w:r>
      <w:proofErr w:type="spellEnd"/>
      <w:r w:rsidRPr="00857F73">
        <w:t xml:space="preserve"> </w:t>
      </w:r>
      <w:r w:rsidR="00BE0C9E">
        <w:t>____</w:t>
      </w:r>
      <w:r w:rsidRPr="00857F73">
        <w:t>.</w:t>
      </w:r>
    </w:p>
    <w:p w:rsidR="00BE0C9E" w:rsidRPr="00857F73" w:rsidRDefault="00BE0C9E" w:rsidP="00BE0C9E">
      <w:pPr>
        <w:autoSpaceDE w:val="0"/>
        <w:autoSpaceDN w:val="0"/>
        <w:adjustRightInd w:val="0"/>
        <w:jc w:val="center"/>
        <w:rPr>
          <w:b/>
          <w:bCs/>
        </w:rPr>
      </w:pPr>
    </w:p>
    <w:p w:rsidR="00B02076" w:rsidRDefault="00BE0C9E" w:rsidP="00326AED">
      <w:pPr>
        <w:tabs>
          <w:tab w:val="left" w:pos="9498"/>
        </w:tabs>
        <w:ind w:right="-50"/>
        <w:jc w:val="center"/>
        <w:rPr>
          <w:b/>
          <w:u w:val="single"/>
        </w:rPr>
      </w:pPr>
      <w:r w:rsidRPr="00857F73">
        <w:t>Ordenador de Despesas</w:t>
      </w:r>
    </w:p>
    <w:sectPr w:rsidR="00B02076" w:rsidSect="000F5F5C">
      <w:headerReference w:type="even" r:id="rId19"/>
      <w:headerReference w:type="default" r:id="rId20"/>
      <w:footerReference w:type="default" r:id="rId21"/>
      <w:pgSz w:w="12240" w:h="15840"/>
      <w:pgMar w:top="1079" w:right="1041" w:bottom="719" w:left="1701" w:header="54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FF8" w:rsidRDefault="00090FF8">
      <w:r>
        <w:separator/>
      </w:r>
    </w:p>
  </w:endnote>
  <w:endnote w:type="continuationSeparator" w:id="0">
    <w:p w:rsidR="00090FF8" w:rsidRDefault="0009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 Vera Sans">
    <w:altName w:val="Trebuchet MS"/>
    <w:charset w:val="00"/>
    <w:family w:val="swiss"/>
    <w:pitch w:val="variable"/>
    <w:sig w:usb0="00000003" w:usb1="1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Zurich BT">
    <w:altName w:val="Times New Roman"/>
    <w:charset w:val="00"/>
    <w:family w:val="auto"/>
    <w:pitch w:val="default"/>
  </w:font>
  <w:font w:name="Times-Roman">
    <w:panose1 w:val="00000000000000000000"/>
    <w:charset w:val="00"/>
    <w:family w:val="auto"/>
    <w:notTrueType/>
    <w:pitch w:val="default"/>
    <w:sig w:usb0="00000003" w:usb1="00000000" w:usb2="00000000" w:usb3="00000000" w:csb0="00000001" w:csb1="00000000"/>
  </w:font>
  <w:font w:name="BankGothic Md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8" w:rsidRDefault="00090FF8" w:rsidP="00A83A20">
    <w:pPr>
      <w:pStyle w:val="Rodap"/>
      <w:jc w:val="center"/>
      <w:rPr>
        <w:rFonts w:ascii="Arial" w:eastAsia="Arial Unicode MS" w:hAnsi="Arial" w:cs="Arial"/>
        <w:sz w:val="16"/>
        <w:szCs w:val="16"/>
      </w:rPr>
    </w:pPr>
  </w:p>
  <w:p w:rsidR="00090FF8" w:rsidRDefault="00090FF8" w:rsidP="00BE135C">
    <w:pPr>
      <w:pStyle w:val="Rodap"/>
      <w:ind w:right="360"/>
      <w:jc w:val="center"/>
      <w:rPr>
        <w:b/>
        <w:sz w:val="16"/>
      </w:rPr>
    </w:pPr>
  </w:p>
  <w:p w:rsidR="00090FF8" w:rsidRPr="0050290D" w:rsidRDefault="000F601D" w:rsidP="00523918">
    <w:pPr>
      <w:pStyle w:val="Rodap"/>
      <w:ind w:right="360"/>
      <w:jc w:val="center"/>
      <w:rPr>
        <w:rFonts w:ascii="Arial" w:hAnsi="Arial" w:cs="Arial"/>
        <w:b/>
        <w:sz w:val="14"/>
        <w:szCs w:val="14"/>
      </w:rPr>
    </w:pPr>
    <w:r>
      <w:rPr>
        <w:rFonts w:ascii="Arial" w:hAnsi="Arial" w:cs="Arial"/>
        <w:b/>
        <w:noProof/>
        <w:sz w:val="14"/>
        <w:szCs w:val="14"/>
      </w:rPr>
      <w:pict>
        <v:line id="_x0000_s2059" style="position:absolute;left:0;text-align:left;z-index:251658240" from="0,-2.25pt" to="441pt,-2.25pt"/>
      </w:pict>
    </w:r>
    <w:r w:rsidR="00090FF8">
      <w:rPr>
        <w:rFonts w:ascii="Arial" w:hAnsi="Arial" w:cs="Arial"/>
        <w:b/>
        <w:noProof/>
        <w:sz w:val="14"/>
        <w:szCs w:val="14"/>
      </w:rPr>
      <w:t>Edifício SEDE do Departamento de Polícia Federal</w:t>
    </w:r>
  </w:p>
  <w:p w:rsidR="00090FF8" w:rsidRPr="00A6556A" w:rsidRDefault="00090FF8" w:rsidP="00523918">
    <w:pPr>
      <w:pStyle w:val="Rodap"/>
      <w:jc w:val="center"/>
      <w:rPr>
        <w:rFonts w:ascii="BankGothic Md BT" w:hAnsi="BankGothic Md BT"/>
        <w:sz w:val="14"/>
        <w:szCs w:val="14"/>
      </w:rPr>
    </w:pPr>
    <w:r w:rsidRPr="00A6556A">
      <w:rPr>
        <w:rFonts w:ascii="BankGothic Md BT" w:hAnsi="BankGothic Md BT"/>
        <w:sz w:val="14"/>
        <w:szCs w:val="14"/>
      </w:rPr>
      <w:t xml:space="preserve">SAS </w:t>
    </w:r>
    <w:r>
      <w:rPr>
        <w:rFonts w:ascii="BankGothic Md BT" w:hAnsi="BankGothic Md BT"/>
        <w:sz w:val="14"/>
        <w:szCs w:val="14"/>
      </w:rPr>
      <w:t>Quadra 06 L</w:t>
    </w:r>
    <w:r w:rsidRPr="00A6556A">
      <w:rPr>
        <w:rFonts w:ascii="BankGothic Md BT" w:hAnsi="BankGothic Md BT"/>
        <w:sz w:val="14"/>
        <w:szCs w:val="14"/>
      </w:rPr>
      <w:t>otes 09/10</w:t>
    </w:r>
  </w:p>
  <w:p w:rsidR="00090FF8" w:rsidRPr="00A6556A" w:rsidRDefault="00090FF8" w:rsidP="00523918">
    <w:pPr>
      <w:pStyle w:val="Rodap"/>
      <w:jc w:val="center"/>
      <w:rPr>
        <w:rFonts w:ascii="BankGothic Md BT" w:hAnsi="BankGothic Md BT"/>
        <w:sz w:val="14"/>
        <w:szCs w:val="14"/>
      </w:rPr>
    </w:pPr>
    <w:r>
      <w:rPr>
        <w:rFonts w:ascii="BankGothic Md BT" w:hAnsi="BankGothic Md BT"/>
        <w:sz w:val="14"/>
        <w:szCs w:val="14"/>
      </w:rPr>
      <w:t>DICON/COAD - sala</w:t>
    </w:r>
    <w:r w:rsidRPr="00A6556A">
      <w:rPr>
        <w:rFonts w:ascii="BankGothic Md BT" w:hAnsi="BankGothic Md BT"/>
        <w:sz w:val="14"/>
        <w:szCs w:val="14"/>
      </w:rPr>
      <w:t xml:space="preserve"> 12</w:t>
    </w:r>
    <w:r>
      <w:rPr>
        <w:rFonts w:ascii="BankGothic Md BT" w:hAnsi="BankGothic Md BT"/>
        <w:sz w:val="14"/>
        <w:szCs w:val="14"/>
      </w:rPr>
      <w:t>8</w:t>
    </w:r>
    <w:r w:rsidRPr="00A6556A">
      <w:rPr>
        <w:rFonts w:ascii="BankGothic Md BT" w:hAnsi="BankGothic Md BT"/>
        <w:sz w:val="14"/>
        <w:szCs w:val="14"/>
      </w:rPr>
      <w:t>, 1° andar CEP</w:t>
    </w:r>
    <w:r>
      <w:rPr>
        <w:rFonts w:ascii="BankGothic Md BT" w:hAnsi="BankGothic Md BT"/>
        <w:sz w:val="14"/>
        <w:szCs w:val="14"/>
      </w:rPr>
      <w:t>:</w:t>
    </w:r>
    <w:r w:rsidRPr="00A6556A">
      <w:rPr>
        <w:rFonts w:ascii="BankGothic Md BT" w:hAnsi="BankGothic Md BT"/>
        <w:sz w:val="14"/>
        <w:szCs w:val="14"/>
      </w:rPr>
      <w:t xml:space="preserve"> 70.037-</w:t>
    </w:r>
    <w:proofErr w:type="gramStart"/>
    <w:r w:rsidRPr="00A6556A">
      <w:rPr>
        <w:rFonts w:ascii="BankGothic Md BT" w:hAnsi="BankGothic Md BT"/>
        <w:sz w:val="14"/>
        <w:szCs w:val="14"/>
      </w:rPr>
      <w:t>900</w:t>
    </w:r>
    <w:proofErr w:type="gramEnd"/>
  </w:p>
  <w:p w:rsidR="00090FF8" w:rsidRDefault="00090FF8" w:rsidP="00523918">
    <w:pPr>
      <w:pStyle w:val="Rodap"/>
      <w:jc w:val="center"/>
    </w:pPr>
    <w:r>
      <w:rPr>
        <w:rFonts w:ascii="BankGothic Md BT" w:hAnsi="BankGothic Md BT"/>
        <w:sz w:val="14"/>
        <w:szCs w:val="14"/>
      </w:rPr>
      <w:t>F</w:t>
    </w:r>
    <w:r w:rsidRPr="00A6556A">
      <w:rPr>
        <w:rFonts w:ascii="BankGothic Md BT" w:hAnsi="BankGothic Md BT"/>
        <w:sz w:val="14"/>
        <w:szCs w:val="14"/>
      </w:rPr>
      <w:t xml:space="preserve">ax n° </w:t>
    </w:r>
    <w:r>
      <w:rPr>
        <w:rFonts w:ascii="BankGothic Md BT" w:hAnsi="BankGothic Md BT"/>
        <w:sz w:val="14"/>
        <w:szCs w:val="14"/>
      </w:rPr>
      <w:t>2024</w:t>
    </w:r>
    <w:r w:rsidRPr="00A6556A">
      <w:rPr>
        <w:rFonts w:ascii="BankGothic Md BT" w:hAnsi="BankGothic Md BT"/>
        <w:sz w:val="14"/>
        <w:szCs w:val="14"/>
      </w:rPr>
      <w:t>-8377</w:t>
    </w:r>
    <w:r>
      <w:rPr>
        <w:rFonts w:ascii="BankGothic Md BT" w:hAnsi="BankGothic Md BT"/>
        <w:sz w:val="14"/>
        <w:szCs w:val="14"/>
      </w:rPr>
      <w:t xml:space="preserve"> </w:t>
    </w:r>
    <w:r w:rsidRPr="0084273A">
      <w:rPr>
        <w:rFonts w:ascii="BankGothic Md BT" w:hAnsi="BankGothic Md BT"/>
        <w:i/>
        <w:sz w:val="14"/>
        <w:szCs w:val="14"/>
      </w:rPr>
      <w:t>e-mail</w:t>
    </w:r>
    <w:r>
      <w:rPr>
        <w:rFonts w:ascii="BankGothic Md BT" w:hAnsi="BankGothic Md BT"/>
        <w:sz w:val="14"/>
        <w:szCs w:val="14"/>
      </w:rPr>
      <w:t xml:space="preserve">: </w:t>
    </w:r>
    <w:hyperlink r:id="rId1" w:history="1">
      <w:r w:rsidRPr="005E3DFC">
        <w:rPr>
          <w:rStyle w:val="Hyperlink"/>
          <w:rFonts w:ascii="BankGothic Md BT" w:hAnsi="BankGothic Md BT"/>
          <w:sz w:val="14"/>
          <w:szCs w:val="14"/>
        </w:rPr>
        <w:t>cpl.coad@dpf.gov.br</w:t>
      </w:r>
    </w:hyperlink>
  </w:p>
  <w:p w:rsidR="00090FF8" w:rsidRDefault="00090FF8" w:rsidP="00523918">
    <w:pPr>
      <w:pStyle w:val="Rodap"/>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FF8" w:rsidRDefault="00090FF8">
      <w:r>
        <w:separator/>
      </w:r>
    </w:p>
  </w:footnote>
  <w:footnote w:type="continuationSeparator" w:id="0">
    <w:p w:rsidR="00090FF8" w:rsidRDefault="00090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8" w:rsidRDefault="00090FF8">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90FF8" w:rsidRDefault="00090FF8">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8" w:rsidRDefault="000F601D" w:rsidP="00A83A20">
    <w:pPr>
      <w:pStyle w:val="Cabealho"/>
      <w:jc w:val="center"/>
      <w:rPr>
        <w:b/>
        <w:bCs/>
      </w:rPr>
    </w:pPr>
    <w:r>
      <w:rPr>
        <w:b/>
        <w:bCs/>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8" type="#_x0000_t147" style="position:absolute;left:0;text-align:left;margin-left:441pt;margin-top:-7.85pt;width:57.75pt;height:62.6pt;z-index:251657216" fillcolor="black" strokeweight=".25pt">
          <v:shadow color="#868686"/>
          <v:textpath style="font-family:&quot;Arial&quot;" fitshape="t" trim="t" string="Polícia Federal&#10;Fls nº________&#10;DICON/COAD/DPF&#10;"/>
        </v:shape>
      </w:pict>
    </w:r>
    <w:r w:rsidR="00090FF8" w:rsidRPr="00895C0C">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75.75pt" o:ole="">
          <v:imagedata r:id="rId1" o:title=""/>
        </v:shape>
        <o:OLEObject Type="Embed" ProgID="Word.Picture.8" ShapeID="_x0000_i1025" DrawAspect="Content" ObjectID="_1454162984" r:id="rId2"/>
      </w:object>
    </w:r>
  </w:p>
  <w:p w:rsidR="00090FF8" w:rsidRPr="00895C0C" w:rsidRDefault="00090FF8" w:rsidP="00A83A20">
    <w:pPr>
      <w:pStyle w:val="Cabealho"/>
      <w:jc w:val="center"/>
    </w:pPr>
  </w:p>
  <w:p w:rsidR="00090FF8" w:rsidRPr="001C5B86" w:rsidRDefault="00090FF8" w:rsidP="00523918">
    <w:pPr>
      <w:pStyle w:val="Normal1"/>
      <w:jc w:val="center"/>
      <w:rPr>
        <w:rFonts w:ascii="Times New Roman" w:hAnsi="Times New Roman"/>
        <w:b/>
        <w:bCs/>
        <w:szCs w:val="24"/>
      </w:rPr>
    </w:pPr>
    <w:r w:rsidRPr="001C5B86">
      <w:rPr>
        <w:rFonts w:ascii="Times New Roman" w:hAnsi="Times New Roman"/>
        <w:b/>
        <w:bCs/>
        <w:szCs w:val="24"/>
      </w:rPr>
      <w:t>SERVIÇO PÚBLICO FEDERAL</w:t>
    </w:r>
  </w:p>
  <w:p w:rsidR="00090FF8" w:rsidRPr="001C5B86" w:rsidRDefault="00090FF8" w:rsidP="00523918">
    <w:pPr>
      <w:pStyle w:val="Normal1"/>
      <w:jc w:val="center"/>
      <w:rPr>
        <w:rFonts w:ascii="Times New Roman" w:hAnsi="Times New Roman"/>
        <w:b/>
        <w:bCs/>
        <w:szCs w:val="24"/>
      </w:rPr>
    </w:pPr>
    <w:r w:rsidRPr="001C5B86">
      <w:rPr>
        <w:rFonts w:ascii="Times New Roman" w:hAnsi="Times New Roman"/>
        <w:b/>
        <w:bCs/>
        <w:szCs w:val="24"/>
      </w:rPr>
      <w:t>MJ – DEPÁRTAMENTO POLÍCIA FEDERAL</w:t>
    </w:r>
  </w:p>
  <w:p w:rsidR="00090FF8" w:rsidRPr="001C5B86" w:rsidRDefault="00090FF8" w:rsidP="00523918">
    <w:pPr>
      <w:pStyle w:val="Normal1"/>
      <w:jc w:val="center"/>
      <w:rPr>
        <w:rFonts w:ascii="Times New Roman" w:hAnsi="Times New Roman"/>
        <w:b/>
        <w:bCs/>
        <w:szCs w:val="24"/>
      </w:rPr>
    </w:pPr>
    <w:r w:rsidRPr="001C5B86">
      <w:rPr>
        <w:rFonts w:ascii="Times New Roman" w:hAnsi="Times New Roman"/>
        <w:b/>
        <w:bCs/>
        <w:szCs w:val="24"/>
      </w:rPr>
      <w:t>DIRETORIA DE ADMINISTRAÇÃO E LOGÍSTICA POLICIAL</w:t>
    </w:r>
  </w:p>
  <w:p w:rsidR="00090FF8" w:rsidRPr="0050290D" w:rsidRDefault="00090FF8" w:rsidP="00523918">
    <w:pPr>
      <w:pStyle w:val="Cabealho"/>
      <w:jc w:val="center"/>
      <w:rPr>
        <w:sz w:val="14"/>
        <w:szCs w:val="14"/>
      </w:rPr>
    </w:pPr>
    <w:r w:rsidRPr="001C5B86">
      <w:rPr>
        <w:b/>
        <w:bCs/>
        <w:sz w:val="24"/>
        <w:szCs w:val="24"/>
      </w:rPr>
      <w:t>COORDENAÇÃO DE ADMINISTRAÇÃO</w:t>
    </w:r>
  </w:p>
  <w:p w:rsidR="00090FF8" w:rsidRPr="0050290D" w:rsidRDefault="00090FF8" w:rsidP="00523918">
    <w:pPr>
      <w:pStyle w:val="Cabealho"/>
      <w:jc w:val="center"/>
      <w:rPr>
        <w:rFonts w:ascii="Arial" w:hAnsi="Arial" w:cs="Arial"/>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4A87"/>
    <w:multiLevelType w:val="hybridMultilevel"/>
    <w:tmpl w:val="E51CF584"/>
    <w:lvl w:ilvl="0" w:tplc="56626A10">
      <w:start w:val="1"/>
      <w:numFmt w:val="decimal"/>
      <w:lvlText w:val="15.%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AB86D13"/>
    <w:multiLevelType w:val="multilevel"/>
    <w:tmpl w:val="E81E72A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851"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E2E2707"/>
    <w:multiLevelType w:val="multilevel"/>
    <w:tmpl w:val="5E823B06"/>
    <w:lvl w:ilvl="0">
      <w:start w:val="14"/>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952426"/>
    <w:multiLevelType w:val="multilevel"/>
    <w:tmpl w:val="F78AF00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0FF15288"/>
    <w:multiLevelType w:val="multilevel"/>
    <w:tmpl w:val="E81E72A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851"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6A4405D"/>
    <w:multiLevelType w:val="multilevel"/>
    <w:tmpl w:val="2CFE63DE"/>
    <w:lvl w:ilvl="0">
      <w:start w:val="24"/>
      <w:numFmt w:val="decimal"/>
      <w:lvlText w:val="%1."/>
      <w:lvlJc w:val="left"/>
      <w:pPr>
        <w:ind w:left="720" w:hanging="360"/>
      </w:pPr>
      <w:rPr>
        <w:rFonts w:hint="default"/>
      </w:rPr>
    </w:lvl>
    <w:lvl w:ilvl="1">
      <w:start w:val="10"/>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b/>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6D17EA3"/>
    <w:multiLevelType w:val="multilevel"/>
    <w:tmpl w:val="60C83D12"/>
    <w:lvl w:ilvl="0">
      <w:start w:val="25"/>
      <w:numFmt w:val="decimal"/>
      <w:lvlText w:val="%1"/>
      <w:lvlJc w:val="left"/>
      <w:pPr>
        <w:ind w:left="540" w:hanging="540"/>
      </w:pPr>
      <w:rPr>
        <w:rFonts w:hint="default"/>
      </w:rPr>
    </w:lvl>
    <w:lvl w:ilvl="1">
      <w:start w:val="17"/>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nsid w:val="190F125F"/>
    <w:multiLevelType w:val="multilevel"/>
    <w:tmpl w:val="800E21E8"/>
    <w:lvl w:ilvl="0">
      <w:start w:val="2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DF46DF"/>
    <w:multiLevelType w:val="hybridMultilevel"/>
    <w:tmpl w:val="1EAE7142"/>
    <w:lvl w:ilvl="0" w:tplc="C632FF5C">
      <w:start w:val="1"/>
      <w:numFmt w:val="lowerRoman"/>
      <w:lvlText w:val="%1)"/>
      <w:lvlJc w:val="left"/>
      <w:pPr>
        <w:ind w:left="1418" w:firstLine="0"/>
      </w:pPr>
      <w:rPr>
        <w:rFonts w:ascii="Ecofont Vera Sans" w:eastAsia="Times New Roman" w:hAnsi="Ecofont Vera Sans" w:cs="Times New Roman" w:hint="default"/>
        <w:b/>
        <w:color w:val="auto"/>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6F41744"/>
    <w:multiLevelType w:val="multilevel"/>
    <w:tmpl w:val="AA90064C"/>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3">
    <w:nsid w:val="2AF22F93"/>
    <w:multiLevelType w:val="multilevel"/>
    <w:tmpl w:val="E81E72A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851"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ACA25B2"/>
    <w:multiLevelType w:val="multilevel"/>
    <w:tmpl w:val="B6322710"/>
    <w:lvl w:ilvl="0">
      <w:start w:val="14"/>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00447C"/>
    <w:multiLevelType w:val="multilevel"/>
    <w:tmpl w:val="BDF84BBE"/>
    <w:lvl w:ilvl="0">
      <w:start w:val="6"/>
      <w:numFmt w:val="decimal"/>
      <w:lvlText w:val="%1."/>
      <w:lvlJc w:val="left"/>
      <w:pPr>
        <w:ind w:left="660" w:hanging="660"/>
      </w:pPr>
      <w:rPr>
        <w:rFonts w:hint="default"/>
      </w:rPr>
    </w:lvl>
    <w:lvl w:ilvl="1">
      <w:start w:val="17"/>
      <w:numFmt w:val="decimal"/>
      <w:lvlText w:val="%1.%2."/>
      <w:lvlJc w:val="left"/>
      <w:pPr>
        <w:ind w:left="660" w:hanging="66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FFA1D8A"/>
    <w:multiLevelType w:val="hybridMultilevel"/>
    <w:tmpl w:val="0204BCB8"/>
    <w:lvl w:ilvl="0" w:tplc="D152BF00">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nsid w:val="41103982"/>
    <w:multiLevelType w:val="multilevel"/>
    <w:tmpl w:val="E416AB80"/>
    <w:lvl w:ilvl="0">
      <w:start w:val="6"/>
      <w:numFmt w:val="decimal"/>
      <w:lvlText w:val="%1."/>
      <w:lvlJc w:val="left"/>
      <w:pPr>
        <w:ind w:left="480" w:hanging="480"/>
      </w:pPr>
      <w:rPr>
        <w:rFonts w:hint="default"/>
        <w:color w:val="000000"/>
      </w:rPr>
    </w:lvl>
    <w:lvl w:ilvl="1">
      <w:start w:val="19"/>
      <w:numFmt w:val="decimal"/>
      <w:lvlText w:val="%1.%2."/>
      <w:lvlJc w:val="left"/>
      <w:pPr>
        <w:ind w:left="906" w:hanging="48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nsid w:val="43294068"/>
    <w:multiLevelType w:val="multilevel"/>
    <w:tmpl w:val="6ADC0ECA"/>
    <w:lvl w:ilvl="0">
      <w:start w:val="6"/>
      <w:numFmt w:val="decimal"/>
      <w:lvlText w:val="%1."/>
      <w:lvlJc w:val="left"/>
      <w:pPr>
        <w:ind w:left="840" w:hanging="840"/>
      </w:pPr>
      <w:rPr>
        <w:rFonts w:hint="default"/>
      </w:rPr>
    </w:lvl>
    <w:lvl w:ilvl="1">
      <w:start w:val="21"/>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76C3568"/>
    <w:multiLevelType w:val="multilevel"/>
    <w:tmpl w:val="73BEC5D0"/>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7A954D3"/>
    <w:multiLevelType w:val="multilevel"/>
    <w:tmpl w:val="E7B23ED6"/>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b/>
        <w:i w:val="0"/>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8A11AF"/>
    <w:multiLevelType w:val="multilevel"/>
    <w:tmpl w:val="07AA833A"/>
    <w:lvl w:ilvl="0">
      <w:start w:val="2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D410E8F"/>
    <w:multiLevelType w:val="multilevel"/>
    <w:tmpl w:val="D7AA4D94"/>
    <w:lvl w:ilvl="0">
      <w:start w:val="8"/>
      <w:numFmt w:val="decimal"/>
      <w:lvlText w:val="%1"/>
      <w:lvlJc w:val="left"/>
      <w:pPr>
        <w:ind w:left="600" w:hanging="600"/>
      </w:pPr>
      <w:rPr>
        <w:rFonts w:hint="default"/>
        <w:i w:val="0"/>
      </w:rPr>
    </w:lvl>
    <w:lvl w:ilvl="1">
      <w:start w:val="12"/>
      <w:numFmt w:val="decimal"/>
      <w:lvlText w:val="%1.%2"/>
      <w:lvlJc w:val="left"/>
      <w:pPr>
        <w:ind w:left="600" w:hanging="60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3">
    <w:nsid w:val="4F541545"/>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0592A65"/>
    <w:multiLevelType w:val="multilevel"/>
    <w:tmpl w:val="D834D368"/>
    <w:lvl w:ilvl="0">
      <w:start w:val="7"/>
      <w:numFmt w:val="decimal"/>
      <w:lvlText w:val="%1."/>
      <w:lvlJc w:val="left"/>
      <w:pPr>
        <w:ind w:left="405" w:hanging="405"/>
      </w:pPr>
      <w:rPr>
        <w:rFonts w:cs="Times New Roman" w:hint="default"/>
      </w:rPr>
    </w:lvl>
    <w:lvl w:ilvl="1">
      <w:start w:val="9"/>
      <w:numFmt w:val="decimal"/>
      <w:lvlText w:val="%1.%2."/>
      <w:lvlJc w:val="left"/>
      <w:pPr>
        <w:ind w:left="405" w:hanging="40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nsid w:val="56180E53"/>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9D87E95"/>
    <w:multiLevelType w:val="multilevel"/>
    <w:tmpl w:val="CCE06AAA"/>
    <w:lvl w:ilvl="0">
      <w:start w:val="25"/>
      <w:numFmt w:val="decimal"/>
      <w:lvlText w:val="%1."/>
      <w:lvlJc w:val="left"/>
      <w:pPr>
        <w:ind w:left="570" w:hanging="570"/>
      </w:pPr>
      <w:rPr>
        <w:rFonts w:hint="default"/>
      </w:rPr>
    </w:lvl>
    <w:lvl w:ilvl="1">
      <w:start w:val="17"/>
      <w:numFmt w:val="decimal"/>
      <w:lvlText w:val="%1.%2."/>
      <w:lvlJc w:val="left"/>
      <w:pPr>
        <w:ind w:left="570" w:hanging="5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BCF5871"/>
    <w:multiLevelType w:val="multilevel"/>
    <w:tmpl w:val="5FF4A42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BF03D13"/>
    <w:multiLevelType w:val="multilevel"/>
    <w:tmpl w:val="F2648EDC"/>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2C32E4E"/>
    <w:multiLevelType w:val="multilevel"/>
    <w:tmpl w:val="354E5516"/>
    <w:lvl w:ilvl="0">
      <w:start w:val="8"/>
      <w:numFmt w:val="decimal"/>
      <w:lvlText w:val="%1"/>
      <w:lvlJc w:val="left"/>
      <w:pPr>
        <w:ind w:left="420" w:hanging="420"/>
      </w:pPr>
      <w:rPr>
        <w:rFonts w:hint="default"/>
        <w:color w:val="000000"/>
      </w:rPr>
    </w:lvl>
    <w:lvl w:ilvl="1">
      <w:start w:val="13"/>
      <w:numFmt w:val="decimal"/>
      <w:lvlText w:val="%1.%2"/>
      <w:lvlJc w:val="left"/>
      <w:pPr>
        <w:ind w:left="420" w:hanging="42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1">
    <w:nsid w:val="6A114D51"/>
    <w:multiLevelType w:val="multilevel"/>
    <w:tmpl w:val="1C869A60"/>
    <w:lvl w:ilvl="0">
      <w:start w:val="19"/>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C3C180F"/>
    <w:multiLevelType w:val="multilevel"/>
    <w:tmpl w:val="B3F2D8F2"/>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D203274"/>
    <w:multiLevelType w:val="multilevel"/>
    <w:tmpl w:val="6E483DCA"/>
    <w:lvl w:ilvl="0">
      <w:start w:val="6"/>
      <w:numFmt w:val="decimal"/>
      <w:lvlText w:val="%1."/>
      <w:lvlJc w:val="left"/>
      <w:pPr>
        <w:ind w:left="405" w:hanging="405"/>
      </w:pPr>
      <w:rPr>
        <w:rFonts w:eastAsia="Times New Roman" w:cs="Times New Roman" w:hint="default"/>
        <w:color w:val="000000"/>
      </w:rPr>
    </w:lvl>
    <w:lvl w:ilvl="1">
      <w:start w:val="17"/>
      <w:numFmt w:val="decimal"/>
      <w:lvlText w:val="%1.%2."/>
      <w:lvlJc w:val="left"/>
      <w:pPr>
        <w:ind w:left="405" w:hanging="405"/>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34">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F1832E5"/>
    <w:multiLevelType w:val="multilevel"/>
    <w:tmpl w:val="A6BCE4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i w:val="0"/>
        <w:sz w:val="24"/>
        <w:szCs w:val="24"/>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0C874CE"/>
    <w:multiLevelType w:val="multilevel"/>
    <w:tmpl w:val="1CC06CFE"/>
    <w:lvl w:ilvl="0">
      <w:start w:val="20"/>
      <w:numFmt w:val="decimal"/>
      <w:lvlText w:val="%1."/>
      <w:lvlJc w:val="left"/>
      <w:pPr>
        <w:ind w:left="480" w:hanging="480"/>
      </w:pPr>
      <w:rPr>
        <w:rFonts w:hint="default"/>
      </w:rPr>
    </w:lvl>
    <w:lvl w:ilvl="1">
      <w:start w:val="1"/>
      <w:numFmt w:val="decimal"/>
      <w:lvlText w:val="18.%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0E7A4A"/>
    <w:multiLevelType w:val="multilevel"/>
    <w:tmpl w:val="7F14AD6E"/>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590852"/>
    <w:multiLevelType w:val="multilevel"/>
    <w:tmpl w:val="C456CAE0"/>
    <w:lvl w:ilvl="0">
      <w:start w:val="14"/>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EFB4720"/>
    <w:multiLevelType w:val="hybridMultilevel"/>
    <w:tmpl w:val="B7C827AA"/>
    <w:lvl w:ilvl="0" w:tplc="8A70837C">
      <w:start w:val="1"/>
      <w:numFmt w:val="decimal"/>
      <w:lvlText w:val="17.%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34"/>
  </w:num>
  <w:num w:numId="3">
    <w:abstractNumId w:val="9"/>
  </w:num>
  <w:num w:numId="4">
    <w:abstractNumId w:val="33"/>
  </w:num>
  <w:num w:numId="5">
    <w:abstractNumId w:val="18"/>
  </w:num>
  <w:num w:numId="6">
    <w:abstractNumId w:val="24"/>
  </w:num>
  <w:num w:numId="7">
    <w:abstractNumId w:val="17"/>
  </w:num>
  <w:num w:numId="8">
    <w:abstractNumId w:val="19"/>
  </w:num>
  <w:num w:numId="9">
    <w:abstractNumId w:val="29"/>
  </w:num>
  <w:num w:numId="10">
    <w:abstractNumId w:val="22"/>
  </w:num>
  <w:num w:numId="11">
    <w:abstractNumId w:val="1"/>
  </w:num>
  <w:num w:numId="12">
    <w:abstractNumId w:val="30"/>
  </w:num>
  <w:num w:numId="13">
    <w:abstractNumId w:val="27"/>
  </w:num>
  <w:num w:numId="14">
    <w:abstractNumId w:val="38"/>
  </w:num>
  <w:num w:numId="15">
    <w:abstractNumId w:val="10"/>
  </w:num>
  <w:num w:numId="16">
    <w:abstractNumId w:val="14"/>
  </w:num>
  <w:num w:numId="17">
    <w:abstractNumId w:val="25"/>
  </w:num>
  <w:num w:numId="18">
    <w:abstractNumId w:val="39"/>
  </w:num>
  <w:num w:numId="19">
    <w:abstractNumId w:val="40"/>
  </w:num>
  <w:num w:numId="20">
    <w:abstractNumId w:val="12"/>
  </w:num>
  <w:num w:numId="21">
    <w:abstractNumId w:val="37"/>
  </w:num>
  <w:num w:numId="22">
    <w:abstractNumId w:val="8"/>
  </w:num>
  <w:num w:numId="23">
    <w:abstractNumId w:val="2"/>
  </w:num>
  <w:num w:numId="24">
    <w:abstractNumId w:val="0"/>
  </w:num>
  <w:num w:numId="25">
    <w:abstractNumId w:val="28"/>
  </w:num>
  <w:num w:numId="26">
    <w:abstractNumId w:val="31"/>
  </w:num>
  <w:num w:numId="27">
    <w:abstractNumId w:val="16"/>
  </w:num>
  <w:num w:numId="28">
    <w:abstractNumId w:val="5"/>
  </w:num>
  <w:num w:numId="29">
    <w:abstractNumId w:val="13"/>
  </w:num>
  <w:num w:numId="30">
    <w:abstractNumId w:val="26"/>
  </w:num>
  <w:num w:numId="31">
    <w:abstractNumId w:val="23"/>
  </w:num>
  <w:num w:numId="32">
    <w:abstractNumId w:val="15"/>
  </w:num>
  <w:num w:numId="33">
    <w:abstractNumId w:val="11"/>
  </w:num>
  <w:num w:numId="34">
    <w:abstractNumId w:val="20"/>
  </w:num>
  <w:num w:numId="35">
    <w:abstractNumId w:val="6"/>
  </w:num>
  <w:num w:numId="36">
    <w:abstractNumId w:val="21"/>
  </w:num>
  <w:num w:numId="37">
    <w:abstractNumId w:val="36"/>
  </w:num>
  <w:num w:numId="38">
    <w:abstractNumId w:val="32"/>
  </w:num>
  <w:num w:numId="39">
    <w:abstractNumId w:val="4"/>
  </w:num>
  <w:num w:numId="40">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51369"/>
    <w:rsid w:val="00000367"/>
    <w:rsid w:val="00005494"/>
    <w:rsid w:val="0000778C"/>
    <w:rsid w:val="00007D47"/>
    <w:rsid w:val="00010F77"/>
    <w:rsid w:val="00011656"/>
    <w:rsid w:val="00014890"/>
    <w:rsid w:val="00014B99"/>
    <w:rsid w:val="00023D8F"/>
    <w:rsid w:val="00032EAA"/>
    <w:rsid w:val="0003333E"/>
    <w:rsid w:val="0003351A"/>
    <w:rsid w:val="000362F3"/>
    <w:rsid w:val="000364A8"/>
    <w:rsid w:val="00036E41"/>
    <w:rsid w:val="00036F1C"/>
    <w:rsid w:val="000403E2"/>
    <w:rsid w:val="000422E2"/>
    <w:rsid w:val="0004268B"/>
    <w:rsid w:val="00042F8C"/>
    <w:rsid w:val="00043465"/>
    <w:rsid w:val="000467F5"/>
    <w:rsid w:val="00047AD1"/>
    <w:rsid w:val="000619DC"/>
    <w:rsid w:val="000622BB"/>
    <w:rsid w:val="00065E0A"/>
    <w:rsid w:val="000664DA"/>
    <w:rsid w:val="00071FAD"/>
    <w:rsid w:val="00072CBD"/>
    <w:rsid w:val="00072F99"/>
    <w:rsid w:val="0007344E"/>
    <w:rsid w:val="000765A6"/>
    <w:rsid w:val="0008345D"/>
    <w:rsid w:val="00084E04"/>
    <w:rsid w:val="00085CB7"/>
    <w:rsid w:val="00087143"/>
    <w:rsid w:val="000877FC"/>
    <w:rsid w:val="00090FF8"/>
    <w:rsid w:val="0009341B"/>
    <w:rsid w:val="00094BC1"/>
    <w:rsid w:val="000956B0"/>
    <w:rsid w:val="000A1CCC"/>
    <w:rsid w:val="000A1FA2"/>
    <w:rsid w:val="000A7AF3"/>
    <w:rsid w:val="000B17D5"/>
    <w:rsid w:val="000B4248"/>
    <w:rsid w:val="000B4511"/>
    <w:rsid w:val="000B53B6"/>
    <w:rsid w:val="000C1708"/>
    <w:rsid w:val="000C2499"/>
    <w:rsid w:val="000C2CC6"/>
    <w:rsid w:val="000C4995"/>
    <w:rsid w:val="000C4E44"/>
    <w:rsid w:val="000C73A6"/>
    <w:rsid w:val="000D1816"/>
    <w:rsid w:val="000D1B39"/>
    <w:rsid w:val="000D2B8B"/>
    <w:rsid w:val="000D798D"/>
    <w:rsid w:val="000D7C14"/>
    <w:rsid w:val="000E18D3"/>
    <w:rsid w:val="000E1B2F"/>
    <w:rsid w:val="000E41B7"/>
    <w:rsid w:val="000E432B"/>
    <w:rsid w:val="000E4E8C"/>
    <w:rsid w:val="000E51B9"/>
    <w:rsid w:val="000E6A7D"/>
    <w:rsid w:val="000E6DC8"/>
    <w:rsid w:val="000F3241"/>
    <w:rsid w:val="000F42D4"/>
    <w:rsid w:val="000F4510"/>
    <w:rsid w:val="000F4DB2"/>
    <w:rsid w:val="000F5AC5"/>
    <w:rsid w:val="000F5F5C"/>
    <w:rsid w:val="000F601D"/>
    <w:rsid w:val="000F6798"/>
    <w:rsid w:val="00101AEA"/>
    <w:rsid w:val="001023A6"/>
    <w:rsid w:val="00102D5C"/>
    <w:rsid w:val="0010353C"/>
    <w:rsid w:val="00103EB3"/>
    <w:rsid w:val="00104A56"/>
    <w:rsid w:val="00104F98"/>
    <w:rsid w:val="00105A62"/>
    <w:rsid w:val="00105EA3"/>
    <w:rsid w:val="00106058"/>
    <w:rsid w:val="00114D78"/>
    <w:rsid w:val="00120585"/>
    <w:rsid w:val="00120B20"/>
    <w:rsid w:val="0012413A"/>
    <w:rsid w:val="00125FEF"/>
    <w:rsid w:val="00127B35"/>
    <w:rsid w:val="00131013"/>
    <w:rsid w:val="001330D3"/>
    <w:rsid w:val="001375D8"/>
    <w:rsid w:val="00141A5B"/>
    <w:rsid w:val="00144F95"/>
    <w:rsid w:val="00145A24"/>
    <w:rsid w:val="00145C29"/>
    <w:rsid w:val="0014637A"/>
    <w:rsid w:val="00146BCD"/>
    <w:rsid w:val="0015124A"/>
    <w:rsid w:val="001512B5"/>
    <w:rsid w:val="00151715"/>
    <w:rsid w:val="001541C5"/>
    <w:rsid w:val="00160A32"/>
    <w:rsid w:val="001631CC"/>
    <w:rsid w:val="00163F30"/>
    <w:rsid w:val="00165A87"/>
    <w:rsid w:val="001668C1"/>
    <w:rsid w:val="00170A7B"/>
    <w:rsid w:val="001712E9"/>
    <w:rsid w:val="00172016"/>
    <w:rsid w:val="00174C7A"/>
    <w:rsid w:val="00175EC0"/>
    <w:rsid w:val="00177411"/>
    <w:rsid w:val="0017789F"/>
    <w:rsid w:val="00180A6C"/>
    <w:rsid w:val="00180CE9"/>
    <w:rsid w:val="00182F78"/>
    <w:rsid w:val="00191268"/>
    <w:rsid w:val="001A0309"/>
    <w:rsid w:val="001A3981"/>
    <w:rsid w:val="001A5289"/>
    <w:rsid w:val="001A5370"/>
    <w:rsid w:val="001A57AC"/>
    <w:rsid w:val="001A5F8F"/>
    <w:rsid w:val="001A6540"/>
    <w:rsid w:val="001A767D"/>
    <w:rsid w:val="001B15AB"/>
    <w:rsid w:val="001B1F21"/>
    <w:rsid w:val="001B50C3"/>
    <w:rsid w:val="001B5B2F"/>
    <w:rsid w:val="001B605B"/>
    <w:rsid w:val="001B6FBA"/>
    <w:rsid w:val="001B7202"/>
    <w:rsid w:val="001C5B86"/>
    <w:rsid w:val="001C78CD"/>
    <w:rsid w:val="001C7A58"/>
    <w:rsid w:val="001D0BAA"/>
    <w:rsid w:val="001D18DB"/>
    <w:rsid w:val="001D1CFA"/>
    <w:rsid w:val="001D62BA"/>
    <w:rsid w:val="001D6BCE"/>
    <w:rsid w:val="001D74FE"/>
    <w:rsid w:val="001E1DF9"/>
    <w:rsid w:val="001E35CC"/>
    <w:rsid w:val="001E6753"/>
    <w:rsid w:val="001E71E3"/>
    <w:rsid w:val="001F0BA4"/>
    <w:rsid w:val="001F1462"/>
    <w:rsid w:val="001F305E"/>
    <w:rsid w:val="001F4B18"/>
    <w:rsid w:val="001F6B89"/>
    <w:rsid w:val="00200015"/>
    <w:rsid w:val="002036F3"/>
    <w:rsid w:val="002052B9"/>
    <w:rsid w:val="0020752E"/>
    <w:rsid w:val="00214606"/>
    <w:rsid w:val="002159FB"/>
    <w:rsid w:val="00217186"/>
    <w:rsid w:val="00217308"/>
    <w:rsid w:val="0022103F"/>
    <w:rsid w:val="00221D7F"/>
    <w:rsid w:val="00225104"/>
    <w:rsid w:val="00225E4A"/>
    <w:rsid w:val="00232A67"/>
    <w:rsid w:val="00232F62"/>
    <w:rsid w:val="00233FAE"/>
    <w:rsid w:val="002356BE"/>
    <w:rsid w:val="00236659"/>
    <w:rsid w:val="00236920"/>
    <w:rsid w:val="002403B0"/>
    <w:rsid w:val="00242D31"/>
    <w:rsid w:val="00244451"/>
    <w:rsid w:val="00250243"/>
    <w:rsid w:val="002503A2"/>
    <w:rsid w:val="0025108A"/>
    <w:rsid w:val="0026292E"/>
    <w:rsid w:val="00263887"/>
    <w:rsid w:val="00264710"/>
    <w:rsid w:val="00265353"/>
    <w:rsid w:val="002655BA"/>
    <w:rsid w:val="00270779"/>
    <w:rsid w:val="0027390B"/>
    <w:rsid w:val="00273E02"/>
    <w:rsid w:val="00274872"/>
    <w:rsid w:val="00281049"/>
    <w:rsid w:val="002818EE"/>
    <w:rsid w:val="00286305"/>
    <w:rsid w:val="00292B24"/>
    <w:rsid w:val="002947EE"/>
    <w:rsid w:val="002962F5"/>
    <w:rsid w:val="00296EE0"/>
    <w:rsid w:val="00297077"/>
    <w:rsid w:val="002A170A"/>
    <w:rsid w:val="002A2FA9"/>
    <w:rsid w:val="002A3D8A"/>
    <w:rsid w:val="002A5FB8"/>
    <w:rsid w:val="002A71A3"/>
    <w:rsid w:val="002A7E88"/>
    <w:rsid w:val="002B174B"/>
    <w:rsid w:val="002B4009"/>
    <w:rsid w:val="002B6B52"/>
    <w:rsid w:val="002C2F5D"/>
    <w:rsid w:val="002C311E"/>
    <w:rsid w:val="002C4A28"/>
    <w:rsid w:val="002C4E07"/>
    <w:rsid w:val="002C71FE"/>
    <w:rsid w:val="002C7B33"/>
    <w:rsid w:val="002D4149"/>
    <w:rsid w:val="002D5281"/>
    <w:rsid w:val="002D6A49"/>
    <w:rsid w:val="002E0DA0"/>
    <w:rsid w:val="002E1E48"/>
    <w:rsid w:val="002E59BB"/>
    <w:rsid w:val="002E5F0A"/>
    <w:rsid w:val="002E7389"/>
    <w:rsid w:val="002F17FD"/>
    <w:rsid w:val="002F248B"/>
    <w:rsid w:val="002F2F5A"/>
    <w:rsid w:val="002F2F60"/>
    <w:rsid w:val="002F4F43"/>
    <w:rsid w:val="002F69C0"/>
    <w:rsid w:val="003146C3"/>
    <w:rsid w:val="003155CE"/>
    <w:rsid w:val="00316BAA"/>
    <w:rsid w:val="00316EEC"/>
    <w:rsid w:val="003204D8"/>
    <w:rsid w:val="00322CC8"/>
    <w:rsid w:val="00323693"/>
    <w:rsid w:val="00326AED"/>
    <w:rsid w:val="0033415B"/>
    <w:rsid w:val="003358F6"/>
    <w:rsid w:val="00336558"/>
    <w:rsid w:val="00336BE7"/>
    <w:rsid w:val="003379EF"/>
    <w:rsid w:val="00337BD2"/>
    <w:rsid w:val="00340132"/>
    <w:rsid w:val="00341671"/>
    <w:rsid w:val="00346FA2"/>
    <w:rsid w:val="0035047F"/>
    <w:rsid w:val="003512D0"/>
    <w:rsid w:val="00351483"/>
    <w:rsid w:val="00352E33"/>
    <w:rsid w:val="0035485B"/>
    <w:rsid w:val="00355B3B"/>
    <w:rsid w:val="0035678A"/>
    <w:rsid w:val="00356D29"/>
    <w:rsid w:val="00360B1D"/>
    <w:rsid w:val="00360C2E"/>
    <w:rsid w:val="0036238A"/>
    <w:rsid w:val="0036293A"/>
    <w:rsid w:val="00362D91"/>
    <w:rsid w:val="00365F4C"/>
    <w:rsid w:val="003662F3"/>
    <w:rsid w:val="00371195"/>
    <w:rsid w:val="00371A71"/>
    <w:rsid w:val="003853A4"/>
    <w:rsid w:val="00385995"/>
    <w:rsid w:val="00393512"/>
    <w:rsid w:val="00395041"/>
    <w:rsid w:val="003A0B04"/>
    <w:rsid w:val="003A0F9B"/>
    <w:rsid w:val="003A2467"/>
    <w:rsid w:val="003A3AEA"/>
    <w:rsid w:val="003A7C21"/>
    <w:rsid w:val="003B1316"/>
    <w:rsid w:val="003B43C5"/>
    <w:rsid w:val="003B5249"/>
    <w:rsid w:val="003B6CAC"/>
    <w:rsid w:val="003B7692"/>
    <w:rsid w:val="003B79BC"/>
    <w:rsid w:val="003C004B"/>
    <w:rsid w:val="003D1A9B"/>
    <w:rsid w:val="003D1B82"/>
    <w:rsid w:val="003D3EAA"/>
    <w:rsid w:val="003D4CAA"/>
    <w:rsid w:val="003D500E"/>
    <w:rsid w:val="003D6CC0"/>
    <w:rsid w:val="003D7893"/>
    <w:rsid w:val="003E17C0"/>
    <w:rsid w:val="003E266A"/>
    <w:rsid w:val="003E3568"/>
    <w:rsid w:val="003E3919"/>
    <w:rsid w:val="003E4467"/>
    <w:rsid w:val="003E64B9"/>
    <w:rsid w:val="003F00DE"/>
    <w:rsid w:val="003F0A0E"/>
    <w:rsid w:val="003F1C14"/>
    <w:rsid w:val="003F27AA"/>
    <w:rsid w:val="003F5679"/>
    <w:rsid w:val="003F6A4E"/>
    <w:rsid w:val="004028FA"/>
    <w:rsid w:val="00402F61"/>
    <w:rsid w:val="004063FE"/>
    <w:rsid w:val="004066B3"/>
    <w:rsid w:val="00410084"/>
    <w:rsid w:val="00410CD3"/>
    <w:rsid w:val="004110AA"/>
    <w:rsid w:val="00411845"/>
    <w:rsid w:val="00411A3E"/>
    <w:rsid w:val="00412E37"/>
    <w:rsid w:val="004143A5"/>
    <w:rsid w:val="0041598B"/>
    <w:rsid w:val="004171EE"/>
    <w:rsid w:val="004177FF"/>
    <w:rsid w:val="00417BFA"/>
    <w:rsid w:val="00423692"/>
    <w:rsid w:val="00424268"/>
    <w:rsid w:val="00424EEB"/>
    <w:rsid w:val="00425F9C"/>
    <w:rsid w:val="00426E7C"/>
    <w:rsid w:val="00427DF9"/>
    <w:rsid w:val="00440D3C"/>
    <w:rsid w:val="0044184E"/>
    <w:rsid w:val="00442873"/>
    <w:rsid w:val="00444677"/>
    <w:rsid w:val="00444D79"/>
    <w:rsid w:val="00445506"/>
    <w:rsid w:val="0044733E"/>
    <w:rsid w:val="0045645E"/>
    <w:rsid w:val="00460C91"/>
    <w:rsid w:val="00462D7E"/>
    <w:rsid w:val="004646BA"/>
    <w:rsid w:val="00470D87"/>
    <w:rsid w:val="00473608"/>
    <w:rsid w:val="0047598D"/>
    <w:rsid w:val="00477B9B"/>
    <w:rsid w:val="004810CF"/>
    <w:rsid w:val="00482408"/>
    <w:rsid w:val="00483A12"/>
    <w:rsid w:val="004855D9"/>
    <w:rsid w:val="004858AB"/>
    <w:rsid w:val="0048716E"/>
    <w:rsid w:val="004873D8"/>
    <w:rsid w:val="00493CA6"/>
    <w:rsid w:val="0049597F"/>
    <w:rsid w:val="00496465"/>
    <w:rsid w:val="004A0B3D"/>
    <w:rsid w:val="004A330F"/>
    <w:rsid w:val="004A3E88"/>
    <w:rsid w:val="004A5733"/>
    <w:rsid w:val="004A6281"/>
    <w:rsid w:val="004B101E"/>
    <w:rsid w:val="004B13F3"/>
    <w:rsid w:val="004B2977"/>
    <w:rsid w:val="004B4948"/>
    <w:rsid w:val="004B56F6"/>
    <w:rsid w:val="004B5FCD"/>
    <w:rsid w:val="004B729B"/>
    <w:rsid w:val="004C1FD1"/>
    <w:rsid w:val="004C325A"/>
    <w:rsid w:val="004C4274"/>
    <w:rsid w:val="004C6E39"/>
    <w:rsid w:val="004C73E6"/>
    <w:rsid w:val="004C75B3"/>
    <w:rsid w:val="004D5FA4"/>
    <w:rsid w:val="004D7153"/>
    <w:rsid w:val="004E232F"/>
    <w:rsid w:val="004E6D7B"/>
    <w:rsid w:val="004F0E94"/>
    <w:rsid w:val="004F2695"/>
    <w:rsid w:val="004F288C"/>
    <w:rsid w:val="004F48F0"/>
    <w:rsid w:val="00500376"/>
    <w:rsid w:val="005013FA"/>
    <w:rsid w:val="00502DA0"/>
    <w:rsid w:val="00507B37"/>
    <w:rsid w:val="00511C72"/>
    <w:rsid w:val="00512AA2"/>
    <w:rsid w:val="00517D09"/>
    <w:rsid w:val="005217B0"/>
    <w:rsid w:val="00522188"/>
    <w:rsid w:val="00522473"/>
    <w:rsid w:val="00523918"/>
    <w:rsid w:val="00524E7D"/>
    <w:rsid w:val="00525E19"/>
    <w:rsid w:val="00526625"/>
    <w:rsid w:val="00532529"/>
    <w:rsid w:val="0053529C"/>
    <w:rsid w:val="0053534A"/>
    <w:rsid w:val="005353BA"/>
    <w:rsid w:val="0053720E"/>
    <w:rsid w:val="00541C52"/>
    <w:rsid w:val="00543E46"/>
    <w:rsid w:val="005444A9"/>
    <w:rsid w:val="00544B83"/>
    <w:rsid w:val="00545E5B"/>
    <w:rsid w:val="0055067C"/>
    <w:rsid w:val="00552A48"/>
    <w:rsid w:val="0055439C"/>
    <w:rsid w:val="00555057"/>
    <w:rsid w:val="00555516"/>
    <w:rsid w:val="00561985"/>
    <w:rsid w:val="00562FFD"/>
    <w:rsid w:val="00563CF3"/>
    <w:rsid w:val="0056733F"/>
    <w:rsid w:val="0057650B"/>
    <w:rsid w:val="005772C2"/>
    <w:rsid w:val="005778EF"/>
    <w:rsid w:val="00581F8E"/>
    <w:rsid w:val="00582070"/>
    <w:rsid w:val="00586E05"/>
    <w:rsid w:val="0059353A"/>
    <w:rsid w:val="00594FF8"/>
    <w:rsid w:val="005968B0"/>
    <w:rsid w:val="00597491"/>
    <w:rsid w:val="005A4CCC"/>
    <w:rsid w:val="005A507C"/>
    <w:rsid w:val="005A5750"/>
    <w:rsid w:val="005A58AA"/>
    <w:rsid w:val="005A5E01"/>
    <w:rsid w:val="005B07AF"/>
    <w:rsid w:val="005B1A5B"/>
    <w:rsid w:val="005B245F"/>
    <w:rsid w:val="005B51B9"/>
    <w:rsid w:val="005C03E5"/>
    <w:rsid w:val="005C582C"/>
    <w:rsid w:val="005C780F"/>
    <w:rsid w:val="005C7FE6"/>
    <w:rsid w:val="005D19DA"/>
    <w:rsid w:val="005D3B0D"/>
    <w:rsid w:val="005D7F6B"/>
    <w:rsid w:val="005E5F9F"/>
    <w:rsid w:val="005F0E08"/>
    <w:rsid w:val="005F262F"/>
    <w:rsid w:val="005F2E26"/>
    <w:rsid w:val="005F51D9"/>
    <w:rsid w:val="005F5668"/>
    <w:rsid w:val="00602E78"/>
    <w:rsid w:val="00602F32"/>
    <w:rsid w:val="00604905"/>
    <w:rsid w:val="006055D1"/>
    <w:rsid w:val="0060581E"/>
    <w:rsid w:val="0060685B"/>
    <w:rsid w:val="00606C2F"/>
    <w:rsid w:val="006078B8"/>
    <w:rsid w:val="006107E4"/>
    <w:rsid w:val="00612592"/>
    <w:rsid w:val="00613D41"/>
    <w:rsid w:val="00614767"/>
    <w:rsid w:val="00615489"/>
    <w:rsid w:val="00615A71"/>
    <w:rsid w:val="0061642E"/>
    <w:rsid w:val="0062055A"/>
    <w:rsid w:val="00620E86"/>
    <w:rsid w:val="00621B98"/>
    <w:rsid w:val="006223B4"/>
    <w:rsid w:val="00622F81"/>
    <w:rsid w:val="0062552D"/>
    <w:rsid w:val="0062591F"/>
    <w:rsid w:val="00626387"/>
    <w:rsid w:val="00627CE1"/>
    <w:rsid w:val="00631408"/>
    <w:rsid w:val="00633E00"/>
    <w:rsid w:val="0063587B"/>
    <w:rsid w:val="00636B06"/>
    <w:rsid w:val="00640BA5"/>
    <w:rsid w:val="00641B8E"/>
    <w:rsid w:val="006428BE"/>
    <w:rsid w:val="0064293A"/>
    <w:rsid w:val="00651B4E"/>
    <w:rsid w:val="00653761"/>
    <w:rsid w:val="00655ADF"/>
    <w:rsid w:val="006562BC"/>
    <w:rsid w:val="0065676F"/>
    <w:rsid w:val="00656DE6"/>
    <w:rsid w:val="00656FA0"/>
    <w:rsid w:val="00662BC8"/>
    <w:rsid w:val="00664275"/>
    <w:rsid w:val="0066469D"/>
    <w:rsid w:val="006654F5"/>
    <w:rsid w:val="00670F8A"/>
    <w:rsid w:val="0067291B"/>
    <w:rsid w:val="00674692"/>
    <w:rsid w:val="006750D8"/>
    <w:rsid w:val="0067709A"/>
    <w:rsid w:val="00682AC0"/>
    <w:rsid w:val="00683BB4"/>
    <w:rsid w:val="00693458"/>
    <w:rsid w:val="0069467F"/>
    <w:rsid w:val="006949C4"/>
    <w:rsid w:val="006949E7"/>
    <w:rsid w:val="00695427"/>
    <w:rsid w:val="00697ABE"/>
    <w:rsid w:val="006A11F0"/>
    <w:rsid w:val="006A7B63"/>
    <w:rsid w:val="006B018E"/>
    <w:rsid w:val="006B1971"/>
    <w:rsid w:val="006B3BEA"/>
    <w:rsid w:val="006B47F1"/>
    <w:rsid w:val="006B78E0"/>
    <w:rsid w:val="006D05AF"/>
    <w:rsid w:val="006D0C80"/>
    <w:rsid w:val="006D0D5B"/>
    <w:rsid w:val="006D3F4F"/>
    <w:rsid w:val="006D6D57"/>
    <w:rsid w:val="006D76F1"/>
    <w:rsid w:val="006E2375"/>
    <w:rsid w:val="006E2BC8"/>
    <w:rsid w:val="006E7193"/>
    <w:rsid w:val="006F2C5C"/>
    <w:rsid w:val="006F3FAF"/>
    <w:rsid w:val="006F6E05"/>
    <w:rsid w:val="007010DA"/>
    <w:rsid w:val="00702F1F"/>
    <w:rsid w:val="007050B2"/>
    <w:rsid w:val="007069BF"/>
    <w:rsid w:val="007072D6"/>
    <w:rsid w:val="00711CE0"/>
    <w:rsid w:val="0071320D"/>
    <w:rsid w:val="00721D92"/>
    <w:rsid w:val="00724FCE"/>
    <w:rsid w:val="00725DEC"/>
    <w:rsid w:val="00730924"/>
    <w:rsid w:val="00732F2D"/>
    <w:rsid w:val="00733394"/>
    <w:rsid w:val="00737321"/>
    <w:rsid w:val="007403F6"/>
    <w:rsid w:val="00740F2B"/>
    <w:rsid w:val="00741C3A"/>
    <w:rsid w:val="00742BBD"/>
    <w:rsid w:val="007460A3"/>
    <w:rsid w:val="007506CA"/>
    <w:rsid w:val="007556D9"/>
    <w:rsid w:val="00756EE2"/>
    <w:rsid w:val="00762932"/>
    <w:rsid w:val="00762DB3"/>
    <w:rsid w:val="0077044F"/>
    <w:rsid w:val="00771075"/>
    <w:rsid w:val="007735BB"/>
    <w:rsid w:val="00773640"/>
    <w:rsid w:val="00775355"/>
    <w:rsid w:val="00777440"/>
    <w:rsid w:val="00786DAE"/>
    <w:rsid w:val="00792EDB"/>
    <w:rsid w:val="007955D7"/>
    <w:rsid w:val="00797BDF"/>
    <w:rsid w:val="007A29AA"/>
    <w:rsid w:val="007B30B6"/>
    <w:rsid w:val="007B5453"/>
    <w:rsid w:val="007B7F31"/>
    <w:rsid w:val="007C2139"/>
    <w:rsid w:val="007C3B30"/>
    <w:rsid w:val="007C53B8"/>
    <w:rsid w:val="007C7B67"/>
    <w:rsid w:val="007D0CB8"/>
    <w:rsid w:val="007D29EA"/>
    <w:rsid w:val="007D423C"/>
    <w:rsid w:val="007D5548"/>
    <w:rsid w:val="007D7182"/>
    <w:rsid w:val="007D764E"/>
    <w:rsid w:val="007E1F73"/>
    <w:rsid w:val="007E3B8C"/>
    <w:rsid w:val="007E58D9"/>
    <w:rsid w:val="007F1CCF"/>
    <w:rsid w:val="007F385B"/>
    <w:rsid w:val="007F4DEF"/>
    <w:rsid w:val="00801A07"/>
    <w:rsid w:val="00803A54"/>
    <w:rsid w:val="008069A9"/>
    <w:rsid w:val="0080752C"/>
    <w:rsid w:val="008107A5"/>
    <w:rsid w:val="008160C8"/>
    <w:rsid w:val="00816E37"/>
    <w:rsid w:val="00820114"/>
    <w:rsid w:val="008222C7"/>
    <w:rsid w:val="00824D14"/>
    <w:rsid w:val="00825C65"/>
    <w:rsid w:val="00825E92"/>
    <w:rsid w:val="0082733E"/>
    <w:rsid w:val="0082737C"/>
    <w:rsid w:val="00831BE3"/>
    <w:rsid w:val="00834FCD"/>
    <w:rsid w:val="00836770"/>
    <w:rsid w:val="00837347"/>
    <w:rsid w:val="008376B0"/>
    <w:rsid w:val="0084229E"/>
    <w:rsid w:val="00845371"/>
    <w:rsid w:val="008454A5"/>
    <w:rsid w:val="00845D66"/>
    <w:rsid w:val="008508DC"/>
    <w:rsid w:val="00852044"/>
    <w:rsid w:val="008544F3"/>
    <w:rsid w:val="008547FE"/>
    <w:rsid w:val="008569E7"/>
    <w:rsid w:val="00857F73"/>
    <w:rsid w:val="008612D1"/>
    <w:rsid w:val="00865D2C"/>
    <w:rsid w:val="008678A2"/>
    <w:rsid w:val="00867F27"/>
    <w:rsid w:val="008718C1"/>
    <w:rsid w:val="008764A6"/>
    <w:rsid w:val="00876617"/>
    <w:rsid w:val="00877C06"/>
    <w:rsid w:val="00877C87"/>
    <w:rsid w:val="0088009E"/>
    <w:rsid w:val="008815B6"/>
    <w:rsid w:val="008828DF"/>
    <w:rsid w:val="008854A2"/>
    <w:rsid w:val="00886F6E"/>
    <w:rsid w:val="00893923"/>
    <w:rsid w:val="00895C0C"/>
    <w:rsid w:val="00896087"/>
    <w:rsid w:val="008976F0"/>
    <w:rsid w:val="00897E86"/>
    <w:rsid w:val="008A36D5"/>
    <w:rsid w:val="008A4757"/>
    <w:rsid w:val="008A4C76"/>
    <w:rsid w:val="008A5795"/>
    <w:rsid w:val="008A67EE"/>
    <w:rsid w:val="008A7472"/>
    <w:rsid w:val="008B0313"/>
    <w:rsid w:val="008C1716"/>
    <w:rsid w:val="008C47A3"/>
    <w:rsid w:val="008C5453"/>
    <w:rsid w:val="008C56A9"/>
    <w:rsid w:val="008D22E2"/>
    <w:rsid w:val="008D5629"/>
    <w:rsid w:val="008D6D04"/>
    <w:rsid w:val="008D7F7C"/>
    <w:rsid w:val="008E398C"/>
    <w:rsid w:val="008E6D39"/>
    <w:rsid w:val="008F1EFC"/>
    <w:rsid w:val="008F5A3E"/>
    <w:rsid w:val="008F5E81"/>
    <w:rsid w:val="008F7985"/>
    <w:rsid w:val="0090111B"/>
    <w:rsid w:val="009015B8"/>
    <w:rsid w:val="00902DB1"/>
    <w:rsid w:val="00904EB0"/>
    <w:rsid w:val="009074FC"/>
    <w:rsid w:val="00910A57"/>
    <w:rsid w:val="00910D4B"/>
    <w:rsid w:val="00911E58"/>
    <w:rsid w:val="00913BFF"/>
    <w:rsid w:val="00914504"/>
    <w:rsid w:val="009150B7"/>
    <w:rsid w:val="00915231"/>
    <w:rsid w:val="009154F5"/>
    <w:rsid w:val="00917FB4"/>
    <w:rsid w:val="00921569"/>
    <w:rsid w:val="0092198A"/>
    <w:rsid w:val="00921A44"/>
    <w:rsid w:val="00924071"/>
    <w:rsid w:val="00926D15"/>
    <w:rsid w:val="0092722B"/>
    <w:rsid w:val="00931606"/>
    <w:rsid w:val="009316ED"/>
    <w:rsid w:val="0093316F"/>
    <w:rsid w:val="0093536D"/>
    <w:rsid w:val="00936B28"/>
    <w:rsid w:val="00940A34"/>
    <w:rsid w:val="00941F81"/>
    <w:rsid w:val="00943055"/>
    <w:rsid w:val="009444AE"/>
    <w:rsid w:val="00947708"/>
    <w:rsid w:val="00950B82"/>
    <w:rsid w:val="00951645"/>
    <w:rsid w:val="00952BD4"/>
    <w:rsid w:val="00955FD0"/>
    <w:rsid w:val="0096042B"/>
    <w:rsid w:val="00961F8F"/>
    <w:rsid w:val="009658B6"/>
    <w:rsid w:val="00966133"/>
    <w:rsid w:val="00967790"/>
    <w:rsid w:val="00974A5A"/>
    <w:rsid w:val="00974CB5"/>
    <w:rsid w:val="00977E68"/>
    <w:rsid w:val="009819C8"/>
    <w:rsid w:val="00983F9C"/>
    <w:rsid w:val="00984B7D"/>
    <w:rsid w:val="009868E8"/>
    <w:rsid w:val="009904D8"/>
    <w:rsid w:val="00992B94"/>
    <w:rsid w:val="00995001"/>
    <w:rsid w:val="009A179D"/>
    <w:rsid w:val="009A2E87"/>
    <w:rsid w:val="009A6118"/>
    <w:rsid w:val="009B23E2"/>
    <w:rsid w:val="009B5521"/>
    <w:rsid w:val="009B6FA9"/>
    <w:rsid w:val="009C29B6"/>
    <w:rsid w:val="009C427B"/>
    <w:rsid w:val="009C4ED3"/>
    <w:rsid w:val="009C7ADE"/>
    <w:rsid w:val="009D008B"/>
    <w:rsid w:val="009D773C"/>
    <w:rsid w:val="009E7EE9"/>
    <w:rsid w:val="009F0933"/>
    <w:rsid w:val="009F09FD"/>
    <w:rsid w:val="009F4069"/>
    <w:rsid w:val="009F6352"/>
    <w:rsid w:val="009F658C"/>
    <w:rsid w:val="009F795D"/>
    <w:rsid w:val="00A006A8"/>
    <w:rsid w:val="00A00946"/>
    <w:rsid w:val="00A02B23"/>
    <w:rsid w:val="00A03B34"/>
    <w:rsid w:val="00A04D3C"/>
    <w:rsid w:val="00A05808"/>
    <w:rsid w:val="00A05994"/>
    <w:rsid w:val="00A06100"/>
    <w:rsid w:val="00A07AB9"/>
    <w:rsid w:val="00A07E24"/>
    <w:rsid w:val="00A12E3A"/>
    <w:rsid w:val="00A14D85"/>
    <w:rsid w:val="00A16EDC"/>
    <w:rsid w:val="00A20591"/>
    <w:rsid w:val="00A20E71"/>
    <w:rsid w:val="00A20F4B"/>
    <w:rsid w:val="00A238A4"/>
    <w:rsid w:val="00A23E34"/>
    <w:rsid w:val="00A25344"/>
    <w:rsid w:val="00A3120E"/>
    <w:rsid w:val="00A31662"/>
    <w:rsid w:val="00A3396C"/>
    <w:rsid w:val="00A351D0"/>
    <w:rsid w:val="00A363B1"/>
    <w:rsid w:val="00A40CA4"/>
    <w:rsid w:val="00A41D35"/>
    <w:rsid w:val="00A421F1"/>
    <w:rsid w:val="00A4229A"/>
    <w:rsid w:val="00A46098"/>
    <w:rsid w:val="00A47BAD"/>
    <w:rsid w:val="00A51214"/>
    <w:rsid w:val="00A52505"/>
    <w:rsid w:val="00A52CAD"/>
    <w:rsid w:val="00A5439D"/>
    <w:rsid w:val="00A5560B"/>
    <w:rsid w:val="00A568AA"/>
    <w:rsid w:val="00A60D06"/>
    <w:rsid w:val="00A610FF"/>
    <w:rsid w:val="00A629B8"/>
    <w:rsid w:val="00A710AE"/>
    <w:rsid w:val="00A7195E"/>
    <w:rsid w:val="00A7465B"/>
    <w:rsid w:val="00A829AF"/>
    <w:rsid w:val="00A83A20"/>
    <w:rsid w:val="00A83E1C"/>
    <w:rsid w:val="00A86B1C"/>
    <w:rsid w:val="00A87B73"/>
    <w:rsid w:val="00A95F37"/>
    <w:rsid w:val="00AA1802"/>
    <w:rsid w:val="00AA36CF"/>
    <w:rsid w:val="00AA3B3B"/>
    <w:rsid w:val="00AA4652"/>
    <w:rsid w:val="00AA592E"/>
    <w:rsid w:val="00AB2238"/>
    <w:rsid w:val="00AB3659"/>
    <w:rsid w:val="00AB5E7A"/>
    <w:rsid w:val="00AB76FC"/>
    <w:rsid w:val="00AC0C45"/>
    <w:rsid w:val="00AC2B60"/>
    <w:rsid w:val="00AC3A2F"/>
    <w:rsid w:val="00AC4571"/>
    <w:rsid w:val="00AC53B7"/>
    <w:rsid w:val="00AC55C9"/>
    <w:rsid w:val="00AD040A"/>
    <w:rsid w:val="00AD09B4"/>
    <w:rsid w:val="00AD2450"/>
    <w:rsid w:val="00AD3A5E"/>
    <w:rsid w:val="00AD409B"/>
    <w:rsid w:val="00AD53E5"/>
    <w:rsid w:val="00AE2C17"/>
    <w:rsid w:val="00AE2EA5"/>
    <w:rsid w:val="00AE3A79"/>
    <w:rsid w:val="00AE467F"/>
    <w:rsid w:val="00AE619B"/>
    <w:rsid w:val="00AE7C58"/>
    <w:rsid w:val="00AE7CE1"/>
    <w:rsid w:val="00AF03DF"/>
    <w:rsid w:val="00AF0620"/>
    <w:rsid w:val="00AF0793"/>
    <w:rsid w:val="00AF3082"/>
    <w:rsid w:val="00AF5374"/>
    <w:rsid w:val="00AF5EB3"/>
    <w:rsid w:val="00AF6901"/>
    <w:rsid w:val="00B01ADF"/>
    <w:rsid w:val="00B01F95"/>
    <w:rsid w:val="00B02076"/>
    <w:rsid w:val="00B06889"/>
    <w:rsid w:val="00B076C1"/>
    <w:rsid w:val="00B07DEF"/>
    <w:rsid w:val="00B14721"/>
    <w:rsid w:val="00B15647"/>
    <w:rsid w:val="00B16082"/>
    <w:rsid w:val="00B16AD2"/>
    <w:rsid w:val="00B17DD7"/>
    <w:rsid w:val="00B221D7"/>
    <w:rsid w:val="00B22E5A"/>
    <w:rsid w:val="00B2517A"/>
    <w:rsid w:val="00B25DEE"/>
    <w:rsid w:val="00B2711D"/>
    <w:rsid w:val="00B300D9"/>
    <w:rsid w:val="00B3053A"/>
    <w:rsid w:val="00B333AD"/>
    <w:rsid w:val="00B34619"/>
    <w:rsid w:val="00B35261"/>
    <w:rsid w:val="00B36207"/>
    <w:rsid w:val="00B405AF"/>
    <w:rsid w:val="00B40679"/>
    <w:rsid w:val="00B428FB"/>
    <w:rsid w:val="00B45252"/>
    <w:rsid w:val="00B460B8"/>
    <w:rsid w:val="00B50677"/>
    <w:rsid w:val="00B51AE6"/>
    <w:rsid w:val="00B5510D"/>
    <w:rsid w:val="00B57049"/>
    <w:rsid w:val="00B57C3B"/>
    <w:rsid w:val="00B60776"/>
    <w:rsid w:val="00B60895"/>
    <w:rsid w:val="00B616C7"/>
    <w:rsid w:val="00B65247"/>
    <w:rsid w:val="00B710C9"/>
    <w:rsid w:val="00B718D5"/>
    <w:rsid w:val="00B71C04"/>
    <w:rsid w:val="00B7433E"/>
    <w:rsid w:val="00B755A8"/>
    <w:rsid w:val="00B77A5D"/>
    <w:rsid w:val="00B8005C"/>
    <w:rsid w:val="00B8171D"/>
    <w:rsid w:val="00B83FD2"/>
    <w:rsid w:val="00B86C17"/>
    <w:rsid w:val="00B91378"/>
    <w:rsid w:val="00B928AB"/>
    <w:rsid w:val="00B97A74"/>
    <w:rsid w:val="00BA04E4"/>
    <w:rsid w:val="00BA2116"/>
    <w:rsid w:val="00BA426F"/>
    <w:rsid w:val="00BA5162"/>
    <w:rsid w:val="00BA59AA"/>
    <w:rsid w:val="00BA6846"/>
    <w:rsid w:val="00BA7982"/>
    <w:rsid w:val="00BB0304"/>
    <w:rsid w:val="00BB0823"/>
    <w:rsid w:val="00BB2E57"/>
    <w:rsid w:val="00BB49F6"/>
    <w:rsid w:val="00BB5147"/>
    <w:rsid w:val="00BB5FA9"/>
    <w:rsid w:val="00BB625B"/>
    <w:rsid w:val="00BC5EDF"/>
    <w:rsid w:val="00BD27DD"/>
    <w:rsid w:val="00BD7ACE"/>
    <w:rsid w:val="00BE0921"/>
    <w:rsid w:val="00BE0C9E"/>
    <w:rsid w:val="00BE0E40"/>
    <w:rsid w:val="00BE135C"/>
    <w:rsid w:val="00BE241F"/>
    <w:rsid w:val="00BE2553"/>
    <w:rsid w:val="00BE63D6"/>
    <w:rsid w:val="00BE77B7"/>
    <w:rsid w:val="00BF0B97"/>
    <w:rsid w:val="00BF3F03"/>
    <w:rsid w:val="00BF4922"/>
    <w:rsid w:val="00BF4DAF"/>
    <w:rsid w:val="00BF5812"/>
    <w:rsid w:val="00C06019"/>
    <w:rsid w:val="00C1143C"/>
    <w:rsid w:val="00C123CF"/>
    <w:rsid w:val="00C13EEF"/>
    <w:rsid w:val="00C178DB"/>
    <w:rsid w:val="00C21135"/>
    <w:rsid w:val="00C231B5"/>
    <w:rsid w:val="00C254A6"/>
    <w:rsid w:val="00C2577A"/>
    <w:rsid w:val="00C25A34"/>
    <w:rsid w:val="00C2651C"/>
    <w:rsid w:val="00C266BC"/>
    <w:rsid w:val="00C27403"/>
    <w:rsid w:val="00C30A3C"/>
    <w:rsid w:val="00C30F58"/>
    <w:rsid w:val="00C310F8"/>
    <w:rsid w:val="00C314EE"/>
    <w:rsid w:val="00C321D0"/>
    <w:rsid w:val="00C3314B"/>
    <w:rsid w:val="00C34E88"/>
    <w:rsid w:val="00C35921"/>
    <w:rsid w:val="00C36881"/>
    <w:rsid w:val="00C4159D"/>
    <w:rsid w:val="00C41FDD"/>
    <w:rsid w:val="00C427E8"/>
    <w:rsid w:val="00C42D2F"/>
    <w:rsid w:val="00C4301D"/>
    <w:rsid w:val="00C43AA9"/>
    <w:rsid w:val="00C463DB"/>
    <w:rsid w:val="00C4680A"/>
    <w:rsid w:val="00C477CF"/>
    <w:rsid w:val="00C50ABC"/>
    <w:rsid w:val="00C54F7B"/>
    <w:rsid w:val="00C55E24"/>
    <w:rsid w:val="00C57120"/>
    <w:rsid w:val="00C616AE"/>
    <w:rsid w:val="00C61E28"/>
    <w:rsid w:val="00C641BA"/>
    <w:rsid w:val="00C6530B"/>
    <w:rsid w:val="00C700BE"/>
    <w:rsid w:val="00C70C00"/>
    <w:rsid w:val="00C769DF"/>
    <w:rsid w:val="00C77BAB"/>
    <w:rsid w:val="00C80D19"/>
    <w:rsid w:val="00C821D9"/>
    <w:rsid w:val="00C82CDD"/>
    <w:rsid w:val="00C82EDC"/>
    <w:rsid w:val="00C8588F"/>
    <w:rsid w:val="00C86426"/>
    <w:rsid w:val="00C865A0"/>
    <w:rsid w:val="00C8718D"/>
    <w:rsid w:val="00C91301"/>
    <w:rsid w:val="00C969E9"/>
    <w:rsid w:val="00CA1CD2"/>
    <w:rsid w:val="00CA24FD"/>
    <w:rsid w:val="00CA3865"/>
    <w:rsid w:val="00CA39D6"/>
    <w:rsid w:val="00CA432E"/>
    <w:rsid w:val="00CB0686"/>
    <w:rsid w:val="00CB0E33"/>
    <w:rsid w:val="00CB1D4B"/>
    <w:rsid w:val="00CB344B"/>
    <w:rsid w:val="00CB3E11"/>
    <w:rsid w:val="00CB6B07"/>
    <w:rsid w:val="00CB74F9"/>
    <w:rsid w:val="00CC0637"/>
    <w:rsid w:val="00CD6994"/>
    <w:rsid w:val="00CE0A1D"/>
    <w:rsid w:val="00CE0C4C"/>
    <w:rsid w:val="00CE3EAA"/>
    <w:rsid w:val="00CE76DB"/>
    <w:rsid w:val="00CE7FCA"/>
    <w:rsid w:val="00CF3015"/>
    <w:rsid w:val="00CF45B0"/>
    <w:rsid w:val="00CF64FC"/>
    <w:rsid w:val="00D005BC"/>
    <w:rsid w:val="00D05662"/>
    <w:rsid w:val="00D06262"/>
    <w:rsid w:val="00D06269"/>
    <w:rsid w:val="00D07E78"/>
    <w:rsid w:val="00D124CA"/>
    <w:rsid w:val="00D13DFF"/>
    <w:rsid w:val="00D15335"/>
    <w:rsid w:val="00D175B7"/>
    <w:rsid w:val="00D2042E"/>
    <w:rsid w:val="00D23751"/>
    <w:rsid w:val="00D24C7B"/>
    <w:rsid w:val="00D2534E"/>
    <w:rsid w:val="00D2586A"/>
    <w:rsid w:val="00D25A33"/>
    <w:rsid w:val="00D2622D"/>
    <w:rsid w:val="00D271E6"/>
    <w:rsid w:val="00D30498"/>
    <w:rsid w:val="00D304CC"/>
    <w:rsid w:val="00D315B7"/>
    <w:rsid w:val="00D339EC"/>
    <w:rsid w:val="00D34343"/>
    <w:rsid w:val="00D3459F"/>
    <w:rsid w:val="00D41CF0"/>
    <w:rsid w:val="00D41DF7"/>
    <w:rsid w:val="00D444DB"/>
    <w:rsid w:val="00D45C89"/>
    <w:rsid w:val="00D51682"/>
    <w:rsid w:val="00D53B5F"/>
    <w:rsid w:val="00D53C9A"/>
    <w:rsid w:val="00D556A2"/>
    <w:rsid w:val="00D57C19"/>
    <w:rsid w:val="00D608A8"/>
    <w:rsid w:val="00D60AEF"/>
    <w:rsid w:val="00D60BF4"/>
    <w:rsid w:val="00D62BC5"/>
    <w:rsid w:val="00D62C63"/>
    <w:rsid w:val="00D6515C"/>
    <w:rsid w:val="00D676BB"/>
    <w:rsid w:val="00D71B45"/>
    <w:rsid w:val="00D71E86"/>
    <w:rsid w:val="00D7221E"/>
    <w:rsid w:val="00D74239"/>
    <w:rsid w:val="00D807F1"/>
    <w:rsid w:val="00D82773"/>
    <w:rsid w:val="00D856B8"/>
    <w:rsid w:val="00D87C6B"/>
    <w:rsid w:val="00D9366B"/>
    <w:rsid w:val="00D94101"/>
    <w:rsid w:val="00D95019"/>
    <w:rsid w:val="00DA07F9"/>
    <w:rsid w:val="00DA0DFD"/>
    <w:rsid w:val="00DA3C29"/>
    <w:rsid w:val="00DA5EB0"/>
    <w:rsid w:val="00DB2A6B"/>
    <w:rsid w:val="00DB376E"/>
    <w:rsid w:val="00DB5279"/>
    <w:rsid w:val="00DB6373"/>
    <w:rsid w:val="00DB6A98"/>
    <w:rsid w:val="00DC034F"/>
    <w:rsid w:val="00DC058E"/>
    <w:rsid w:val="00DC06CB"/>
    <w:rsid w:val="00DC23C9"/>
    <w:rsid w:val="00DC2559"/>
    <w:rsid w:val="00DC435B"/>
    <w:rsid w:val="00DC5F99"/>
    <w:rsid w:val="00DC62A3"/>
    <w:rsid w:val="00DD14FE"/>
    <w:rsid w:val="00DD22B5"/>
    <w:rsid w:val="00DD2CBE"/>
    <w:rsid w:val="00DD4400"/>
    <w:rsid w:val="00DD549A"/>
    <w:rsid w:val="00DD7220"/>
    <w:rsid w:val="00DD7899"/>
    <w:rsid w:val="00DE030C"/>
    <w:rsid w:val="00DE58BE"/>
    <w:rsid w:val="00DE6FF1"/>
    <w:rsid w:val="00DF05A0"/>
    <w:rsid w:val="00DF1448"/>
    <w:rsid w:val="00DF18A2"/>
    <w:rsid w:val="00DF1A5B"/>
    <w:rsid w:val="00DF380C"/>
    <w:rsid w:val="00DF3F89"/>
    <w:rsid w:val="00DF60CA"/>
    <w:rsid w:val="00E1011C"/>
    <w:rsid w:val="00E11A0B"/>
    <w:rsid w:val="00E11DE8"/>
    <w:rsid w:val="00E20104"/>
    <w:rsid w:val="00E20282"/>
    <w:rsid w:val="00E25B59"/>
    <w:rsid w:val="00E34079"/>
    <w:rsid w:val="00E34CAC"/>
    <w:rsid w:val="00E3505A"/>
    <w:rsid w:val="00E351CB"/>
    <w:rsid w:val="00E36202"/>
    <w:rsid w:val="00E410F9"/>
    <w:rsid w:val="00E42EC9"/>
    <w:rsid w:val="00E43F78"/>
    <w:rsid w:val="00E4402A"/>
    <w:rsid w:val="00E44798"/>
    <w:rsid w:val="00E46590"/>
    <w:rsid w:val="00E53EF2"/>
    <w:rsid w:val="00E55290"/>
    <w:rsid w:val="00E578D4"/>
    <w:rsid w:val="00E57B52"/>
    <w:rsid w:val="00E60253"/>
    <w:rsid w:val="00E61014"/>
    <w:rsid w:val="00E61FBF"/>
    <w:rsid w:val="00E652ED"/>
    <w:rsid w:val="00E66B22"/>
    <w:rsid w:val="00E707DA"/>
    <w:rsid w:val="00E71C36"/>
    <w:rsid w:val="00E72DDF"/>
    <w:rsid w:val="00E74238"/>
    <w:rsid w:val="00E8242C"/>
    <w:rsid w:val="00E85C87"/>
    <w:rsid w:val="00E85C8F"/>
    <w:rsid w:val="00E913E6"/>
    <w:rsid w:val="00E92C13"/>
    <w:rsid w:val="00E94572"/>
    <w:rsid w:val="00E9473A"/>
    <w:rsid w:val="00E9523A"/>
    <w:rsid w:val="00E96C91"/>
    <w:rsid w:val="00EA09BE"/>
    <w:rsid w:val="00EA1090"/>
    <w:rsid w:val="00EA7403"/>
    <w:rsid w:val="00EB137C"/>
    <w:rsid w:val="00EB3364"/>
    <w:rsid w:val="00EB7A27"/>
    <w:rsid w:val="00EC0D69"/>
    <w:rsid w:val="00EC1ADA"/>
    <w:rsid w:val="00EC2C5C"/>
    <w:rsid w:val="00EC69B5"/>
    <w:rsid w:val="00EC72F2"/>
    <w:rsid w:val="00ED1229"/>
    <w:rsid w:val="00ED3B3B"/>
    <w:rsid w:val="00ED437B"/>
    <w:rsid w:val="00ED5511"/>
    <w:rsid w:val="00ED6BEF"/>
    <w:rsid w:val="00EE01D8"/>
    <w:rsid w:val="00EE1511"/>
    <w:rsid w:val="00EE1F98"/>
    <w:rsid w:val="00EE4A87"/>
    <w:rsid w:val="00EE604E"/>
    <w:rsid w:val="00EE7277"/>
    <w:rsid w:val="00EF0063"/>
    <w:rsid w:val="00EF10B4"/>
    <w:rsid w:val="00EF1592"/>
    <w:rsid w:val="00EF21F8"/>
    <w:rsid w:val="00EF2F22"/>
    <w:rsid w:val="00F034BB"/>
    <w:rsid w:val="00F13505"/>
    <w:rsid w:val="00F16243"/>
    <w:rsid w:val="00F20D03"/>
    <w:rsid w:val="00F2162B"/>
    <w:rsid w:val="00F26DE8"/>
    <w:rsid w:val="00F31E92"/>
    <w:rsid w:val="00F31EB5"/>
    <w:rsid w:val="00F32993"/>
    <w:rsid w:val="00F32D3B"/>
    <w:rsid w:val="00F42260"/>
    <w:rsid w:val="00F44421"/>
    <w:rsid w:val="00F45EF3"/>
    <w:rsid w:val="00F4733E"/>
    <w:rsid w:val="00F509C6"/>
    <w:rsid w:val="00F51369"/>
    <w:rsid w:val="00F56433"/>
    <w:rsid w:val="00F565ED"/>
    <w:rsid w:val="00F642D3"/>
    <w:rsid w:val="00F71402"/>
    <w:rsid w:val="00F72C0B"/>
    <w:rsid w:val="00F73DD3"/>
    <w:rsid w:val="00F75EA5"/>
    <w:rsid w:val="00F774C5"/>
    <w:rsid w:val="00F77DF3"/>
    <w:rsid w:val="00F77F5A"/>
    <w:rsid w:val="00F811DD"/>
    <w:rsid w:val="00F832B0"/>
    <w:rsid w:val="00F8513F"/>
    <w:rsid w:val="00F85679"/>
    <w:rsid w:val="00F86134"/>
    <w:rsid w:val="00F90C90"/>
    <w:rsid w:val="00F911EB"/>
    <w:rsid w:val="00F92F2C"/>
    <w:rsid w:val="00F96FDA"/>
    <w:rsid w:val="00FA107D"/>
    <w:rsid w:val="00FA28FB"/>
    <w:rsid w:val="00FA4F03"/>
    <w:rsid w:val="00FA709D"/>
    <w:rsid w:val="00FA71AD"/>
    <w:rsid w:val="00FB21E7"/>
    <w:rsid w:val="00FB7722"/>
    <w:rsid w:val="00FC01EE"/>
    <w:rsid w:val="00FC3BAB"/>
    <w:rsid w:val="00FC5302"/>
    <w:rsid w:val="00FC6382"/>
    <w:rsid w:val="00FC67B9"/>
    <w:rsid w:val="00FC7754"/>
    <w:rsid w:val="00FD1641"/>
    <w:rsid w:val="00FD3C74"/>
    <w:rsid w:val="00FD571B"/>
    <w:rsid w:val="00FD74CA"/>
    <w:rsid w:val="00FE0461"/>
    <w:rsid w:val="00FE05AB"/>
    <w:rsid w:val="00FE1D18"/>
    <w:rsid w:val="00FE1F7A"/>
    <w:rsid w:val="00FE2661"/>
    <w:rsid w:val="00FE4627"/>
    <w:rsid w:val="00FE48AB"/>
    <w:rsid w:val="00FE5855"/>
    <w:rsid w:val="00FE6980"/>
    <w:rsid w:val="00FF0FB7"/>
    <w:rsid w:val="00FF135E"/>
    <w:rsid w:val="00FF51B3"/>
    <w:rsid w:val="00FF55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link w:val="Ttulo5Char"/>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uiPriority w:val="59"/>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rsid w:val="00FF55CF"/>
    <w:pPr>
      <w:tabs>
        <w:tab w:val="center" w:pos="4419"/>
        <w:tab w:val="right" w:pos="8838"/>
      </w:tabs>
    </w:pPr>
  </w:style>
  <w:style w:type="paragraph" w:customStyle="1" w:styleId="Normal1">
    <w:name w:val="Normal1"/>
    <w:basedOn w:val="Normal"/>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basedOn w:val="Fontepargpadro"/>
    <w:uiPriority w:val="99"/>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shadow/>
      <w:noProof/>
      <w:sz w:val="20"/>
      <w:szCs w:val="20"/>
    </w:rPr>
  </w:style>
  <w:style w:type="character" w:styleId="HiperlinkVisitado">
    <w:name w:val="FollowedHyperlink"/>
    <w:basedOn w:val="Fontepargpadro"/>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basedOn w:val="Fontepargpadro"/>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basedOn w:val="Fontepargpadro"/>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basedOn w:val="Fontepargpadro"/>
    <w:link w:val="Rodap"/>
    <w:rsid w:val="00106058"/>
    <w:rPr>
      <w:sz w:val="24"/>
      <w:szCs w:val="24"/>
    </w:rPr>
  </w:style>
  <w:style w:type="character" w:styleId="Forte">
    <w:name w:val="Strong"/>
    <w:basedOn w:val="Fontepargpadro"/>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basedOn w:val="Fontepargpadro"/>
    <w:link w:val="Corpodetexto3"/>
    <w:rsid w:val="00B22E5A"/>
    <w:rPr>
      <w:sz w:val="16"/>
      <w:szCs w:val="16"/>
    </w:rPr>
  </w:style>
  <w:style w:type="paragraph" w:styleId="PargrafodaLista">
    <w:name w:val="List Paragraph"/>
    <w:basedOn w:val="Normal"/>
    <w:uiPriority w:val="34"/>
    <w:qFormat/>
    <w:rsid w:val="00141A5B"/>
    <w:pPr>
      <w:ind w:left="720"/>
      <w:contextualSpacing/>
    </w:pPr>
  </w:style>
  <w:style w:type="paragraph" w:customStyle="1" w:styleId="em0020ementa">
    <w:name w:val="em_0020ementa"/>
    <w:basedOn w:val="Normal"/>
    <w:rsid w:val="00845D66"/>
    <w:pPr>
      <w:ind w:left="4160"/>
      <w:jc w:val="both"/>
    </w:pPr>
    <w:rPr>
      <w:sz w:val="28"/>
      <w:szCs w:val="28"/>
    </w:rPr>
  </w:style>
  <w:style w:type="paragraph" w:styleId="Citao">
    <w:name w:val="Quote"/>
    <w:basedOn w:val="Normal"/>
    <w:next w:val="Normal"/>
    <w:link w:val="CitaoChar"/>
    <w:uiPriority w:val="29"/>
    <w:qFormat/>
    <w:rsid w:val="00A4229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CitaoChar">
    <w:name w:val="Citação Char"/>
    <w:basedOn w:val="Fontepargpadro"/>
    <w:link w:val="Citao"/>
    <w:uiPriority w:val="29"/>
    <w:rsid w:val="00A4229A"/>
    <w:rPr>
      <w:rFonts w:ascii="Ecofont_Spranq_eco_Sans" w:eastAsia="Calibri" w:hAnsi="Ecofont_Spranq_eco_Sans" w:cs="Tahoma"/>
      <w:i/>
      <w:iCs/>
      <w:color w:val="000000"/>
      <w:szCs w:val="24"/>
      <w:shd w:val="clear" w:color="auto" w:fill="FFFFCC"/>
      <w:lang w:eastAsia="en-US"/>
    </w:rPr>
  </w:style>
  <w:style w:type="character" w:customStyle="1" w:styleId="Ttulo5Char">
    <w:name w:val="Título 5 Char"/>
    <w:link w:val="Ttulo5"/>
    <w:rsid w:val="004873D8"/>
    <w:rPr>
      <w:rFonts w:ascii="CG Times (W1)" w:hAnsi="CG Times (W1)"/>
      <w:b/>
    </w:rPr>
  </w:style>
  <w:style w:type="paragraph" w:customStyle="1" w:styleId="Ttulo11">
    <w:name w:val="Título 11"/>
    <w:basedOn w:val="Normal"/>
    <w:rsid w:val="00E43F78"/>
    <w:pPr>
      <w:numPr>
        <w:numId w:val="20"/>
      </w:numPr>
    </w:pPr>
  </w:style>
  <w:style w:type="paragraph" w:customStyle="1" w:styleId="Ttulo21">
    <w:name w:val="Título 21"/>
    <w:basedOn w:val="Normal"/>
    <w:rsid w:val="00E43F78"/>
    <w:pPr>
      <w:numPr>
        <w:ilvl w:val="1"/>
        <w:numId w:val="20"/>
      </w:numPr>
    </w:pPr>
  </w:style>
  <w:style w:type="paragraph" w:customStyle="1" w:styleId="Ttulo31">
    <w:name w:val="Título 31"/>
    <w:basedOn w:val="Normal"/>
    <w:rsid w:val="00E43F78"/>
    <w:pPr>
      <w:numPr>
        <w:ilvl w:val="2"/>
        <w:numId w:val="20"/>
      </w:numPr>
    </w:pPr>
  </w:style>
  <w:style w:type="paragraph" w:customStyle="1" w:styleId="Ttulo41">
    <w:name w:val="Título 41"/>
    <w:basedOn w:val="Normal"/>
    <w:rsid w:val="00E43F78"/>
    <w:pPr>
      <w:numPr>
        <w:ilvl w:val="3"/>
        <w:numId w:val="20"/>
      </w:numPr>
    </w:pPr>
  </w:style>
  <w:style w:type="paragraph" w:customStyle="1" w:styleId="Ttulo51">
    <w:name w:val="Título 51"/>
    <w:basedOn w:val="Normal"/>
    <w:rsid w:val="00E43F78"/>
    <w:pPr>
      <w:numPr>
        <w:ilvl w:val="4"/>
        <w:numId w:val="20"/>
      </w:numPr>
    </w:pPr>
  </w:style>
  <w:style w:type="paragraph" w:customStyle="1" w:styleId="Ttulo61">
    <w:name w:val="Título 61"/>
    <w:basedOn w:val="Normal"/>
    <w:rsid w:val="00E43F78"/>
    <w:pPr>
      <w:numPr>
        <w:ilvl w:val="5"/>
        <w:numId w:val="20"/>
      </w:numPr>
    </w:pPr>
  </w:style>
  <w:style w:type="paragraph" w:customStyle="1" w:styleId="Ttulo71">
    <w:name w:val="Título 71"/>
    <w:basedOn w:val="Normal"/>
    <w:rsid w:val="00E43F78"/>
    <w:pPr>
      <w:numPr>
        <w:ilvl w:val="6"/>
        <w:numId w:val="20"/>
      </w:numPr>
    </w:pPr>
  </w:style>
  <w:style w:type="paragraph" w:customStyle="1" w:styleId="Ttulo81">
    <w:name w:val="Título 81"/>
    <w:basedOn w:val="Normal"/>
    <w:rsid w:val="00E43F78"/>
    <w:pPr>
      <w:numPr>
        <w:ilvl w:val="7"/>
        <w:numId w:val="20"/>
      </w:numPr>
    </w:pPr>
  </w:style>
  <w:style w:type="paragraph" w:customStyle="1" w:styleId="Ttulo91">
    <w:name w:val="Título 91"/>
    <w:basedOn w:val="Normal"/>
    <w:rsid w:val="00E43F78"/>
    <w:pPr>
      <w:numPr>
        <w:ilvl w:val="8"/>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0301">
      <w:bodyDiv w:val="1"/>
      <w:marLeft w:val="150"/>
      <w:marRight w:val="0"/>
      <w:marTop w:val="0"/>
      <w:marBottom w:val="0"/>
      <w:divBdr>
        <w:top w:val="none" w:sz="0" w:space="0" w:color="auto"/>
        <w:left w:val="none" w:sz="0" w:space="0" w:color="auto"/>
        <w:bottom w:val="none" w:sz="0" w:space="0" w:color="auto"/>
        <w:right w:val="none" w:sz="0" w:space="0" w:color="auto"/>
      </w:divBdr>
      <w:divsChild>
        <w:div w:id="223614118">
          <w:marLeft w:val="0"/>
          <w:marRight w:val="0"/>
          <w:marTop w:val="0"/>
          <w:marBottom w:val="600"/>
          <w:divBdr>
            <w:top w:val="none" w:sz="0" w:space="0" w:color="auto"/>
            <w:left w:val="none" w:sz="0" w:space="0" w:color="auto"/>
            <w:bottom w:val="none" w:sz="0" w:space="0" w:color="auto"/>
            <w:right w:val="none" w:sz="0" w:space="0" w:color="auto"/>
          </w:divBdr>
        </w:div>
      </w:divsChild>
    </w:div>
    <w:div w:id="932130789">
      <w:bodyDiv w:val="1"/>
      <w:marLeft w:val="150"/>
      <w:marRight w:val="0"/>
      <w:marTop w:val="0"/>
      <w:marBottom w:val="0"/>
      <w:divBdr>
        <w:top w:val="none" w:sz="0" w:space="0" w:color="auto"/>
        <w:left w:val="none" w:sz="0" w:space="0" w:color="auto"/>
        <w:bottom w:val="none" w:sz="0" w:space="0" w:color="auto"/>
        <w:right w:val="none" w:sz="0" w:space="0" w:color="auto"/>
      </w:divBdr>
      <w:divsChild>
        <w:div w:id="2107311286">
          <w:marLeft w:val="0"/>
          <w:marRight w:val="0"/>
          <w:marTop w:val="0"/>
          <w:marBottom w:val="600"/>
          <w:divBdr>
            <w:top w:val="none" w:sz="0" w:space="0" w:color="auto"/>
            <w:left w:val="none" w:sz="0" w:space="0" w:color="auto"/>
            <w:bottom w:val="none" w:sz="0" w:space="0" w:color="auto"/>
            <w:right w:val="none" w:sz="0" w:space="0" w:color="auto"/>
          </w:divBdr>
        </w:div>
      </w:divsChild>
    </w:div>
    <w:div w:id="1153524465">
      <w:bodyDiv w:val="1"/>
      <w:marLeft w:val="0"/>
      <w:marRight w:val="0"/>
      <w:marTop w:val="0"/>
      <w:marBottom w:val="0"/>
      <w:divBdr>
        <w:top w:val="none" w:sz="0" w:space="0" w:color="auto"/>
        <w:left w:val="none" w:sz="0" w:space="0" w:color="auto"/>
        <w:bottom w:val="none" w:sz="0" w:space="0" w:color="auto"/>
        <w:right w:val="none" w:sz="0" w:space="0" w:color="auto"/>
      </w:divBdr>
    </w:div>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18" Type="http://schemas.openxmlformats.org/officeDocument/2006/relationships/hyperlink" Target="http://www.dpf.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portaldatransparencia.gov.br" TargetMode="External"/><Relationship Id="rId2" Type="http://schemas.openxmlformats.org/officeDocument/2006/relationships/numbering" Target="numbering.xml"/><Relationship Id="rId16" Type="http://schemas.openxmlformats.org/officeDocument/2006/relationships/hyperlink" Target="https://contas.tcu.gov.br/cadicon/procur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http://www.cnj.jus.br/improbidade_adm/consultar_requerido.php" TargetMode="External"/><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portaldatransparencia.gov.br/cei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pl.coad@dpf.gov.br"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BAB5A-2282-4A05-94BF-5C72F818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35</Pages>
  <Words>11042</Words>
  <Characters>62492</Characters>
  <Application>Microsoft Office Word</Application>
  <DocSecurity>0</DocSecurity>
  <Lines>520</Lines>
  <Paragraphs>146</Paragraphs>
  <ScaleCrop>false</ScaleCrop>
  <HeadingPairs>
    <vt:vector size="2" baseType="variant">
      <vt:variant>
        <vt:lpstr>Título</vt:lpstr>
      </vt:variant>
      <vt:variant>
        <vt:i4>1</vt:i4>
      </vt:variant>
    </vt:vector>
  </HeadingPairs>
  <TitlesOfParts>
    <vt:vector size="1" baseType="lpstr">
      <vt:lpstr>                 </vt:lpstr>
    </vt:vector>
  </TitlesOfParts>
  <Company>NUINF</Company>
  <LinksUpToDate>false</LinksUpToDate>
  <CharactersWithSpaces>73388</CharactersWithSpaces>
  <SharedDoc>false</SharedDoc>
  <HLinks>
    <vt:vector size="48" baseType="variant">
      <vt:variant>
        <vt:i4>4325486</vt:i4>
      </vt:variant>
      <vt:variant>
        <vt:i4>18</vt:i4>
      </vt:variant>
      <vt:variant>
        <vt:i4>0</vt:i4>
      </vt:variant>
      <vt:variant>
        <vt:i4>5</vt:i4>
      </vt:variant>
      <vt:variant>
        <vt:lpwstr>mailto:cpl.coad@dpf.gov.br</vt:lpwstr>
      </vt:variant>
      <vt:variant>
        <vt:lpwstr/>
      </vt:variant>
      <vt:variant>
        <vt:i4>4325486</vt:i4>
      </vt:variant>
      <vt:variant>
        <vt:i4>15</vt:i4>
      </vt:variant>
      <vt:variant>
        <vt:i4>0</vt:i4>
      </vt:variant>
      <vt:variant>
        <vt:i4>5</vt:i4>
      </vt:variant>
      <vt:variant>
        <vt:lpwstr>mailto:cpl.coad@dpf.gov.br</vt:lpwstr>
      </vt:variant>
      <vt:variant>
        <vt:lpwstr/>
      </vt:variant>
      <vt:variant>
        <vt:i4>4325486</vt:i4>
      </vt:variant>
      <vt:variant>
        <vt:i4>12</vt:i4>
      </vt:variant>
      <vt:variant>
        <vt:i4>0</vt:i4>
      </vt:variant>
      <vt:variant>
        <vt:i4>5</vt:i4>
      </vt:variant>
      <vt:variant>
        <vt:lpwstr>mailto:cpl.coad@dpf.gov.br</vt:lpwstr>
      </vt:variant>
      <vt:variant>
        <vt:lpwstr/>
      </vt:variant>
      <vt:variant>
        <vt:i4>4325486</vt:i4>
      </vt:variant>
      <vt:variant>
        <vt:i4>9</vt:i4>
      </vt:variant>
      <vt:variant>
        <vt:i4>0</vt:i4>
      </vt:variant>
      <vt:variant>
        <vt:i4>5</vt:i4>
      </vt:variant>
      <vt:variant>
        <vt:lpwstr>mailto:cpl.coad@dpf.gov.br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ariant>
        <vt:i4>4325486</vt:i4>
      </vt:variant>
      <vt:variant>
        <vt:i4>5</vt:i4>
      </vt:variant>
      <vt:variant>
        <vt:i4>0</vt:i4>
      </vt:variant>
      <vt:variant>
        <vt:i4>5</vt:i4>
      </vt:variant>
      <vt:variant>
        <vt:lpwstr>mailto:cpl.coad@dpf.gov.br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jersileide.jrs</dc:creator>
  <cp:keywords/>
  <cp:lastModifiedBy>Deilson Pires Cavalcante</cp:lastModifiedBy>
  <cp:revision>22</cp:revision>
  <cp:lastPrinted>2012-07-16T19:25:00Z</cp:lastPrinted>
  <dcterms:created xsi:type="dcterms:W3CDTF">2013-07-19T16:34:00Z</dcterms:created>
  <dcterms:modified xsi:type="dcterms:W3CDTF">2014-02-17T20:23:00Z</dcterms:modified>
</cp:coreProperties>
</file>